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E0B1" w14:textId="6DDDBBF4" w:rsidR="000F1586" w:rsidRPr="00234363" w:rsidRDefault="000F1586" w:rsidP="00410F26">
      <w:pPr>
        <w:shd w:val="clear" w:color="auto" w:fill="FFFFFF"/>
        <w:rPr>
          <w:rFonts w:ascii="Times" w:eastAsia="Times New Roman" w:hAnsi="Times" w:cs="Times New Roman"/>
          <w:b/>
          <w:bCs/>
          <w:color w:val="000000"/>
        </w:rPr>
      </w:pPr>
      <w:r w:rsidRPr="00234363">
        <w:rPr>
          <w:rFonts w:ascii="Times" w:eastAsia="Times New Roman" w:hAnsi="Times" w:cs="Times New Roman"/>
          <w:b/>
          <w:bCs/>
          <w:color w:val="000000"/>
        </w:rPr>
        <w:t>Forensics, Statistics, and Law</w:t>
      </w:r>
    </w:p>
    <w:p w14:paraId="16DE6BE4" w14:textId="77777777" w:rsidR="000F1586" w:rsidRPr="00234363" w:rsidRDefault="000F1586" w:rsidP="00410F26">
      <w:pPr>
        <w:shd w:val="clear" w:color="auto" w:fill="FFFFFF"/>
        <w:rPr>
          <w:rFonts w:ascii="Times" w:eastAsia="Times New Roman" w:hAnsi="Times" w:cs="Times New Roman"/>
          <w:b/>
          <w:bCs/>
          <w:color w:val="000000"/>
        </w:rPr>
      </w:pPr>
    </w:p>
    <w:p w14:paraId="41089989" w14:textId="2B19C66F" w:rsidR="00410F26" w:rsidRPr="00234363" w:rsidRDefault="00410F26" w:rsidP="00410F26">
      <w:pPr>
        <w:shd w:val="clear" w:color="auto" w:fill="FFFFFF"/>
        <w:rPr>
          <w:rFonts w:ascii="Times" w:eastAsia="Times New Roman" w:hAnsi="Times" w:cs="Times New Roman"/>
          <w:b/>
          <w:bCs/>
          <w:color w:val="000000"/>
        </w:rPr>
      </w:pPr>
      <w:r w:rsidRPr="00234363">
        <w:rPr>
          <w:rFonts w:ascii="Times" w:eastAsia="Times New Roman" w:hAnsi="Times" w:cs="Times New Roman"/>
          <w:b/>
          <w:bCs/>
          <w:color w:val="000000"/>
        </w:rPr>
        <w:t>The 25th Anniversary of </w:t>
      </w:r>
      <w:proofErr w:type="spellStart"/>
      <w:r w:rsidRPr="00234363">
        <w:rPr>
          <w:rFonts w:ascii="Times" w:eastAsia="Times New Roman" w:hAnsi="Times" w:cs="Times New Roman"/>
          <w:b/>
          <w:bCs/>
          <w:i/>
          <w:iCs/>
          <w:color w:val="000000"/>
        </w:rPr>
        <w:t>Daubert</w:t>
      </w:r>
      <w:proofErr w:type="spellEnd"/>
      <w:r w:rsidRPr="00234363">
        <w:rPr>
          <w:rFonts w:ascii="Times" w:eastAsia="Times New Roman" w:hAnsi="Times" w:cs="Times New Roman"/>
          <w:b/>
          <w:bCs/>
          <w:color w:val="000000"/>
        </w:rPr>
        <w:t> and the Path Forward for Forensic Science in the Courts</w:t>
      </w:r>
    </w:p>
    <w:p w14:paraId="01F6EDCF" w14:textId="77777777" w:rsidR="00D12AEC" w:rsidRPr="00234363" w:rsidRDefault="00D12AEC" w:rsidP="00D12AEC">
      <w:pPr>
        <w:shd w:val="clear" w:color="auto" w:fill="FFFFFF"/>
        <w:rPr>
          <w:rFonts w:ascii="Times" w:eastAsia="Times New Roman" w:hAnsi="Times" w:cs="Times New Roman"/>
          <w:i/>
          <w:color w:val="000000"/>
        </w:rPr>
      </w:pPr>
      <w:r w:rsidRPr="00234363">
        <w:rPr>
          <w:rFonts w:ascii="Times" w:eastAsia="Times New Roman" w:hAnsi="Times" w:cs="Times New Roman"/>
          <w:bCs/>
          <w:i/>
          <w:color w:val="000000"/>
        </w:rPr>
        <w:t xml:space="preserve">Experts </w:t>
      </w:r>
      <w:proofErr w:type="gramStart"/>
      <w:r w:rsidRPr="00234363">
        <w:rPr>
          <w:rFonts w:ascii="Times" w:eastAsia="Times New Roman" w:hAnsi="Times" w:cs="Times New Roman"/>
          <w:bCs/>
          <w:i/>
          <w:color w:val="000000"/>
        </w:rPr>
        <w:t>From</w:t>
      </w:r>
      <w:proofErr w:type="gramEnd"/>
      <w:r w:rsidRPr="00234363">
        <w:rPr>
          <w:rFonts w:ascii="Times" w:eastAsia="Times New Roman" w:hAnsi="Times" w:cs="Times New Roman"/>
          <w:bCs/>
          <w:i/>
          <w:color w:val="000000"/>
        </w:rPr>
        <w:t xml:space="preserve"> Forensics, Statistics and Law Will Convene at UVA Law Conference</w:t>
      </w:r>
    </w:p>
    <w:p w14:paraId="790DCF80" w14:textId="77777777" w:rsidR="00D12AEC" w:rsidRPr="00234363" w:rsidRDefault="00D12AEC" w:rsidP="00410F26">
      <w:pPr>
        <w:shd w:val="clear" w:color="auto" w:fill="FFFFFF"/>
        <w:rPr>
          <w:rFonts w:ascii="Times" w:eastAsia="Times New Roman" w:hAnsi="Times" w:cs="Times New Roman"/>
          <w:color w:val="000000"/>
        </w:rPr>
      </w:pPr>
    </w:p>
    <w:p w14:paraId="21DE4F46" w14:textId="5CD02179" w:rsidR="00D12AEC" w:rsidRPr="00234363" w:rsidRDefault="00410F26" w:rsidP="00410F26">
      <w:pPr>
        <w:shd w:val="clear" w:color="auto" w:fill="FFFFFF"/>
        <w:rPr>
          <w:rFonts w:ascii="Times" w:eastAsia="Times New Roman" w:hAnsi="Times" w:cs="Times New Roman"/>
          <w:b/>
          <w:bCs/>
          <w:color w:val="000000"/>
        </w:rPr>
      </w:pPr>
      <w:r w:rsidRPr="00234363">
        <w:rPr>
          <w:rFonts w:ascii="Times" w:eastAsia="Times New Roman" w:hAnsi="Times" w:cs="Times New Roman"/>
          <w:b/>
          <w:bCs/>
          <w:color w:val="000000"/>
        </w:rPr>
        <w:t>Monday, March 26</w:t>
      </w:r>
      <w:r w:rsidR="005A76EB" w:rsidRPr="00234363">
        <w:rPr>
          <w:rFonts w:ascii="Times" w:eastAsia="Times New Roman" w:hAnsi="Times" w:cs="Times New Roman"/>
          <w:b/>
          <w:bCs/>
          <w:color w:val="000000"/>
        </w:rPr>
        <w:t>, 2018</w:t>
      </w:r>
    </w:p>
    <w:p w14:paraId="6893FEE1" w14:textId="77777777" w:rsidR="00E21BB2" w:rsidRPr="00234363" w:rsidRDefault="00E21BB2" w:rsidP="00410F26">
      <w:pPr>
        <w:shd w:val="clear" w:color="auto" w:fill="FFFFFF"/>
        <w:rPr>
          <w:rFonts w:ascii="Times" w:eastAsia="Times New Roman" w:hAnsi="Times" w:cs="Times New Roman"/>
          <w:i/>
          <w:iCs/>
          <w:color w:val="000000"/>
        </w:rPr>
      </w:pPr>
    </w:p>
    <w:p w14:paraId="6922691A" w14:textId="77777777" w:rsidR="00410F26" w:rsidRPr="00234363" w:rsidRDefault="00410F26" w:rsidP="00410F26">
      <w:pPr>
        <w:shd w:val="clear" w:color="auto" w:fill="FFFFFF"/>
        <w:rPr>
          <w:rFonts w:ascii="Times" w:eastAsia="Times New Roman" w:hAnsi="Times" w:cs="Times New Roman"/>
          <w:color w:val="000000"/>
        </w:rPr>
      </w:pPr>
      <w:r w:rsidRPr="00234363">
        <w:rPr>
          <w:rFonts w:ascii="Times" w:eastAsia="Times New Roman" w:hAnsi="Times" w:cs="Times New Roman"/>
          <w:color w:val="000000"/>
        </w:rPr>
        <w:t>Was that b</w:t>
      </w:r>
      <w:r w:rsidR="00D12AEC" w:rsidRPr="00234363">
        <w:rPr>
          <w:rFonts w:ascii="Times" w:eastAsia="Times New Roman" w:hAnsi="Times" w:cs="Times New Roman"/>
          <w:color w:val="000000"/>
        </w:rPr>
        <w:t>ullet really fired by that gun?</w:t>
      </w:r>
      <w:r w:rsidRPr="00234363">
        <w:rPr>
          <w:rFonts w:ascii="Times" w:eastAsia="Times New Roman" w:hAnsi="Times" w:cs="Times New Roman"/>
          <w:color w:val="000000"/>
        </w:rPr>
        <w:t> Was that pri</w:t>
      </w:r>
      <w:r w:rsidR="00D12AEC" w:rsidRPr="00234363">
        <w:rPr>
          <w:rFonts w:ascii="Times" w:eastAsia="Times New Roman" w:hAnsi="Times" w:cs="Times New Roman"/>
          <w:color w:val="000000"/>
        </w:rPr>
        <w:t xml:space="preserve">nt </w:t>
      </w:r>
      <w:r w:rsidR="00E10F06" w:rsidRPr="00234363">
        <w:rPr>
          <w:rFonts w:ascii="Times" w:eastAsia="Times New Roman" w:hAnsi="Times" w:cs="Times New Roman"/>
          <w:color w:val="000000"/>
        </w:rPr>
        <w:t>probably</w:t>
      </w:r>
      <w:r w:rsidR="00D12AEC" w:rsidRPr="00234363">
        <w:rPr>
          <w:rFonts w:ascii="Times" w:eastAsia="Times New Roman" w:hAnsi="Times" w:cs="Times New Roman"/>
          <w:color w:val="000000"/>
        </w:rPr>
        <w:t xml:space="preserve"> made by that finger? </w:t>
      </w:r>
      <w:r w:rsidRPr="00234363">
        <w:rPr>
          <w:rFonts w:ascii="Times" w:eastAsia="Times New Roman" w:hAnsi="Times" w:cs="Times New Roman"/>
          <w:color w:val="000000"/>
        </w:rPr>
        <w:t>How do we interpret forensic evidence, in a world that is not like CSI shows,</w:t>
      </w:r>
      <w:r w:rsidR="00D12AEC" w:rsidRPr="00234363">
        <w:rPr>
          <w:rFonts w:ascii="Times" w:eastAsia="Times New Roman" w:hAnsi="Times" w:cs="Times New Roman"/>
          <w:color w:val="000000"/>
        </w:rPr>
        <w:t xml:space="preserve"> and where data can be lacking?</w:t>
      </w:r>
      <w:r w:rsidRPr="00234363">
        <w:rPr>
          <w:rFonts w:ascii="Times" w:eastAsia="Times New Roman" w:hAnsi="Times" w:cs="Times New Roman"/>
          <w:color w:val="000000"/>
        </w:rPr>
        <w:t> How do we explain these types of evidence to lawyers and jurors in criminal cases?  </w:t>
      </w:r>
    </w:p>
    <w:p w14:paraId="68270181" w14:textId="77777777" w:rsidR="00410F26" w:rsidRPr="00234363" w:rsidRDefault="00410F26" w:rsidP="00410F26">
      <w:pPr>
        <w:shd w:val="clear" w:color="auto" w:fill="FFFFFF"/>
        <w:rPr>
          <w:rFonts w:ascii="Times" w:eastAsia="Times New Roman" w:hAnsi="Times" w:cs="Times New Roman"/>
          <w:color w:val="000000"/>
        </w:rPr>
      </w:pPr>
    </w:p>
    <w:p w14:paraId="148D7F5F" w14:textId="77777777" w:rsidR="00C92B4C" w:rsidRPr="00234363" w:rsidRDefault="00C92B4C" w:rsidP="00C92B4C">
      <w:pPr>
        <w:pStyle w:val="NoSpacing"/>
        <w:rPr>
          <w:rFonts w:ascii="Times" w:hAnsi="Times"/>
          <w:sz w:val="24"/>
          <w:szCs w:val="24"/>
        </w:rPr>
      </w:pPr>
      <w:r w:rsidRPr="00234363">
        <w:rPr>
          <w:rFonts w:ascii="Times" w:hAnsi="Times"/>
          <w:sz w:val="24"/>
          <w:szCs w:val="24"/>
        </w:rPr>
        <w:t xml:space="preserve">Experts in the fields of forensics, statistics and the law will convene for a conference March 26 at University of Virginia School of Law’s </w:t>
      </w:r>
      <w:proofErr w:type="spellStart"/>
      <w:r w:rsidRPr="00234363">
        <w:rPr>
          <w:rFonts w:ascii="Times" w:hAnsi="Times"/>
          <w:sz w:val="24"/>
          <w:szCs w:val="24"/>
        </w:rPr>
        <w:t>Caplin</w:t>
      </w:r>
      <w:proofErr w:type="spellEnd"/>
      <w:r w:rsidRPr="00234363">
        <w:rPr>
          <w:rFonts w:ascii="Times" w:hAnsi="Times"/>
          <w:sz w:val="24"/>
          <w:szCs w:val="24"/>
        </w:rPr>
        <w:t xml:space="preserve"> Pavilion starting at 8:30 a.m.</w:t>
      </w:r>
    </w:p>
    <w:p w14:paraId="38BCAB30" w14:textId="77777777" w:rsidR="00C01D38" w:rsidRPr="00234363" w:rsidRDefault="00C01D38" w:rsidP="00C92B4C">
      <w:pPr>
        <w:pStyle w:val="NoSpacing"/>
        <w:rPr>
          <w:rFonts w:ascii="Times" w:hAnsi="Times"/>
          <w:sz w:val="24"/>
          <w:szCs w:val="24"/>
        </w:rPr>
      </w:pPr>
    </w:p>
    <w:p w14:paraId="54CD69B3" w14:textId="77777777" w:rsidR="00C01D38" w:rsidRPr="00234363" w:rsidRDefault="00C01D38" w:rsidP="00C01D38">
      <w:pPr>
        <w:pStyle w:val="NoSpacing"/>
        <w:rPr>
          <w:rFonts w:ascii="Times" w:hAnsi="Times"/>
          <w:sz w:val="24"/>
          <w:szCs w:val="24"/>
        </w:rPr>
      </w:pPr>
      <w:r w:rsidRPr="00234363">
        <w:rPr>
          <w:rFonts w:ascii="Times" w:hAnsi="Times"/>
          <w:sz w:val="24"/>
          <w:szCs w:val="24"/>
        </w:rPr>
        <w:t xml:space="preserve">Judge Jed </w:t>
      </w:r>
      <w:proofErr w:type="spellStart"/>
      <w:r w:rsidRPr="00234363">
        <w:rPr>
          <w:rFonts w:ascii="Times" w:hAnsi="Times"/>
          <w:sz w:val="24"/>
          <w:szCs w:val="24"/>
        </w:rPr>
        <w:t>Rakoff</w:t>
      </w:r>
      <w:proofErr w:type="spellEnd"/>
      <w:r w:rsidRPr="00234363">
        <w:rPr>
          <w:rFonts w:ascii="Times" w:hAnsi="Times"/>
          <w:sz w:val="24"/>
          <w:szCs w:val="24"/>
        </w:rPr>
        <w:t xml:space="preserve"> of the U.S. District Court for the Southern District of New York will deliver the keynote at noon.</w:t>
      </w:r>
    </w:p>
    <w:p w14:paraId="135C25F3" w14:textId="77777777" w:rsidR="00C92B4C" w:rsidRDefault="00C92B4C" w:rsidP="00410F26">
      <w:pPr>
        <w:shd w:val="clear" w:color="auto" w:fill="FFFFFF"/>
      </w:pPr>
    </w:p>
    <w:p w14:paraId="6581A94F" w14:textId="77777777" w:rsidR="00C92B4C" w:rsidRDefault="00C92B4C" w:rsidP="00410F26">
      <w:pPr>
        <w:shd w:val="clear" w:color="auto" w:fill="FFFFFF"/>
      </w:pPr>
      <w:r>
        <w:t>The conference</w:t>
      </w:r>
      <w:r w:rsidRPr="00FB6349">
        <w:t xml:space="preserve"> marks the U.S. Supreme Court's </w:t>
      </w:r>
      <w:r>
        <w:t xml:space="preserve">1993 </w:t>
      </w:r>
      <w:r w:rsidRPr="00FB6349">
        <w:t>decision in </w:t>
      </w:r>
      <w:proofErr w:type="spellStart"/>
      <w:r w:rsidRPr="0091382E">
        <w:rPr>
          <w:i/>
        </w:rPr>
        <w:t>Daubert</w:t>
      </w:r>
      <w:proofErr w:type="spellEnd"/>
      <w:r w:rsidRPr="0091382E">
        <w:rPr>
          <w:i/>
        </w:rPr>
        <w:t xml:space="preserve"> v. Merrell Dow Pharmaceuticals Inc.,</w:t>
      </w:r>
      <w:r w:rsidRPr="00FB6349">
        <w:t xml:space="preserve"> which reshaped how judges evaluate scientific and expert evidence. That ruling coincided with a surge in scientific research relevant to criminal cases, including the development of modern DNA testing that both exon</w:t>
      </w:r>
      <w:bookmarkStart w:id="0" w:name="_GoBack"/>
      <w:bookmarkEnd w:id="0"/>
      <w:r w:rsidRPr="00FB6349">
        <w:t>erated hundreds of individuals and provided more accurate evidence of guilt</w:t>
      </w:r>
      <w:r>
        <w:t xml:space="preserve">.  </w:t>
      </w:r>
    </w:p>
    <w:p w14:paraId="228F6C81" w14:textId="77777777" w:rsidR="00C92B4C" w:rsidRPr="00234363" w:rsidRDefault="00C92B4C" w:rsidP="00410F26">
      <w:pPr>
        <w:shd w:val="clear" w:color="auto" w:fill="FFFFFF"/>
        <w:rPr>
          <w:rFonts w:ascii="Times" w:hAnsi="Times"/>
        </w:rPr>
      </w:pPr>
    </w:p>
    <w:p w14:paraId="7342490F" w14:textId="77777777" w:rsidR="00C92B4C" w:rsidRPr="00234363" w:rsidRDefault="00C92B4C" w:rsidP="00C92B4C">
      <w:pPr>
        <w:pStyle w:val="NoSpacing"/>
        <w:rPr>
          <w:rFonts w:ascii="Times" w:hAnsi="Times"/>
          <w:sz w:val="24"/>
          <w:szCs w:val="24"/>
        </w:rPr>
      </w:pPr>
      <w:r w:rsidRPr="00234363">
        <w:rPr>
          <w:rFonts w:ascii="Times" w:hAnsi="Times"/>
          <w:sz w:val="24"/>
          <w:szCs w:val="24"/>
        </w:rPr>
        <w:t xml:space="preserve">“At the same time, leading scientific commissions have pointed out real shortcomings in the use of forensic evidence in the courtroom,” said professor </w:t>
      </w:r>
      <w:hyperlink r:id="rId5" w:history="1">
        <w:r w:rsidRPr="00234363">
          <w:rPr>
            <w:rStyle w:val="Hyperlink"/>
            <w:rFonts w:ascii="Times" w:hAnsi="Times"/>
            <w:sz w:val="24"/>
            <w:szCs w:val="24"/>
          </w:rPr>
          <w:t>Brandon Garrett</w:t>
        </w:r>
      </w:hyperlink>
      <w:r w:rsidRPr="00234363">
        <w:rPr>
          <w:rFonts w:ascii="Times" w:hAnsi="Times"/>
          <w:sz w:val="24"/>
          <w:szCs w:val="24"/>
        </w:rPr>
        <w:t xml:space="preserve">, who will participate in the conference. “The CSAFE collaboration, extending across four universities, including UVA, has been working with generous support from the National Institute of Standards and Technology to research these questions.” </w:t>
      </w:r>
    </w:p>
    <w:p w14:paraId="11A4008D" w14:textId="77777777" w:rsidR="00410F26" w:rsidRPr="00234363" w:rsidRDefault="00410F26" w:rsidP="00410F26">
      <w:pPr>
        <w:shd w:val="clear" w:color="auto" w:fill="FFFFFF"/>
        <w:rPr>
          <w:rFonts w:ascii="Times" w:eastAsia="Times New Roman" w:hAnsi="Times" w:cs="Times New Roman"/>
          <w:color w:val="000000"/>
        </w:rPr>
      </w:pPr>
    </w:p>
    <w:p w14:paraId="5ECB9B6C" w14:textId="77777777" w:rsidR="003100D8" w:rsidRDefault="00410F26" w:rsidP="00410F26">
      <w:pPr>
        <w:shd w:val="clear" w:color="auto" w:fill="FFFFFF"/>
        <w:rPr>
          <w:rFonts w:ascii="Times" w:eastAsia="Times New Roman" w:hAnsi="Times" w:cs="Times New Roman"/>
          <w:color w:val="000000"/>
        </w:rPr>
      </w:pPr>
      <w:r w:rsidRPr="00234363">
        <w:rPr>
          <w:rFonts w:ascii="Times" w:eastAsia="Times New Roman" w:hAnsi="Times" w:cs="Times New Roman"/>
          <w:color w:val="000000"/>
        </w:rPr>
        <w:t>This conference brings together leading</w:t>
      </w:r>
      <w:r w:rsidR="00D12AEC" w:rsidRPr="00234363">
        <w:rPr>
          <w:rFonts w:ascii="Times" w:eastAsia="Times New Roman" w:hAnsi="Times" w:cs="Times New Roman"/>
          <w:color w:val="000000"/>
        </w:rPr>
        <w:t xml:space="preserve"> judges, lawyers, statisticians</w:t>
      </w:r>
      <w:r w:rsidRPr="00234363">
        <w:rPr>
          <w:rFonts w:ascii="Times" w:eastAsia="Times New Roman" w:hAnsi="Times" w:cs="Times New Roman"/>
          <w:color w:val="000000"/>
        </w:rPr>
        <w:t xml:space="preserve"> and crime lab directors, bridging th</w:t>
      </w:r>
      <w:r w:rsidR="00D12AEC" w:rsidRPr="00234363">
        <w:rPr>
          <w:rFonts w:ascii="Times" w:eastAsia="Times New Roman" w:hAnsi="Times" w:cs="Times New Roman"/>
          <w:color w:val="000000"/>
        </w:rPr>
        <w:t xml:space="preserve">e crime lab and the courtroom. </w:t>
      </w:r>
      <w:r w:rsidRPr="00234363">
        <w:rPr>
          <w:rFonts w:ascii="Times" w:eastAsia="Times New Roman" w:hAnsi="Times" w:cs="Times New Roman"/>
          <w:color w:val="000000"/>
        </w:rPr>
        <w:t xml:space="preserve">Sue Ballou, the </w:t>
      </w:r>
      <w:r w:rsidR="00D12AEC" w:rsidRPr="00234363">
        <w:rPr>
          <w:rFonts w:ascii="Times" w:eastAsia="Times New Roman" w:hAnsi="Times" w:cs="Times New Roman"/>
          <w:color w:val="000000"/>
        </w:rPr>
        <w:t>p</w:t>
      </w:r>
      <w:r w:rsidRPr="00234363">
        <w:rPr>
          <w:rFonts w:ascii="Times" w:eastAsia="Times New Roman" w:hAnsi="Times" w:cs="Times New Roman"/>
          <w:color w:val="000000"/>
        </w:rPr>
        <w:t>resident-</w:t>
      </w:r>
      <w:r w:rsidR="00D12AEC" w:rsidRPr="00234363">
        <w:rPr>
          <w:rFonts w:ascii="Times" w:eastAsia="Times New Roman" w:hAnsi="Times" w:cs="Times New Roman"/>
          <w:color w:val="000000"/>
        </w:rPr>
        <w:t>e</w:t>
      </w:r>
      <w:r w:rsidRPr="00234363">
        <w:rPr>
          <w:rFonts w:ascii="Times" w:eastAsia="Times New Roman" w:hAnsi="Times" w:cs="Times New Roman"/>
          <w:color w:val="000000"/>
        </w:rPr>
        <w:t>lect of the American Academy of Forensic Science</w:t>
      </w:r>
      <w:r w:rsidR="00D12AEC" w:rsidRPr="00234363">
        <w:rPr>
          <w:rFonts w:ascii="Times" w:eastAsia="Times New Roman" w:hAnsi="Times" w:cs="Times New Roman"/>
          <w:color w:val="000000"/>
        </w:rPr>
        <w:t>,</w:t>
      </w:r>
      <w:r w:rsidRPr="00234363">
        <w:rPr>
          <w:rFonts w:ascii="Times" w:eastAsia="Times New Roman" w:hAnsi="Times" w:cs="Times New Roman"/>
          <w:color w:val="000000"/>
        </w:rPr>
        <w:t xml:space="preserve"> and Peter Neufeld, the founder and </w:t>
      </w:r>
      <w:r w:rsidR="00D12AEC" w:rsidRPr="00234363">
        <w:rPr>
          <w:rFonts w:ascii="Times" w:eastAsia="Times New Roman" w:hAnsi="Times" w:cs="Times New Roman"/>
          <w:color w:val="000000"/>
        </w:rPr>
        <w:t>c</w:t>
      </w:r>
      <w:r w:rsidRPr="00234363">
        <w:rPr>
          <w:rFonts w:ascii="Times" w:eastAsia="Times New Roman" w:hAnsi="Times" w:cs="Times New Roman"/>
          <w:color w:val="000000"/>
        </w:rPr>
        <w:t>o-</w:t>
      </w:r>
      <w:r w:rsidR="00D12AEC" w:rsidRPr="00234363">
        <w:rPr>
          <w:rFonts w:ascii="Times" w:eastAsia="Times New Roman" w:hAnsi="Times" w:cs="Times New Roman"/>
          <w:color w:val="000000"/>
        </w:rPr>
        <w:t>d</w:t>
      </w:r>
      <w:r w:rsidRPr="00234363">
        <w:rPr>
          <w:rFonts w:ascii="Times" w:eastAsia="Times New Roman" w:hAnsi="Times" w:cs="Times New Roman"/>
          <w:color w:val="000000"/>
        </w:rPr>
        <w:t xml:space="preserve">irector of the Innocence Project, </w:t>
      </w:r>
      <w:r w:rsidR="00D12AEC" w:rsidRPr="00234363">
        <w:rPr>
          <w:rFonts w:ascii="Times" w:eastAsia="Times New Roman" w:hAnsi="Times" w:cs="Times New Roman"/>
          <w:color w:val="000000"/>
        </w:rPr>
        <w:t xml:space="preserve">will introduce the conference. </w:t>
      </w:r>
      <w:r w:rsidRPr="00234363">
        <w:rPr>
          <w:rFonts w:ascii="Times" w:eastAsia="Times New Roman" w:hAnsi="Times" w:cs="Times New Roman"/>
          <w:color w:val="000000"/>
        </w:rPr>
        <w:t xml:space="preserve">At lunch, Judge Jed </w:t>
      </w:r>
      <w:proofErr w:type="spellStart"/>
      <w:r w:rsidRPr="00234363">
        <w:rPr>
          <w:rFonts w:ascii="Times" w:eastAsia="Times New Roman" w:hAnsi="Times" w:cs="Times New Roman"/>
          <w:color w:val="000000"/>
        </w:rPr>
        <w:t>Rakoff</w:t>
      </w:r>
      <w:proofErr w:type="spellEnd"/>
      <w:r w:rsidRPr="00234363">
        <w:rPr>
          <w:rFonts w:ascii="Times" w:eastAsia="Times New Roman" w:hAnsi="Times" w:cs="Times New Roman"/>
          <w:color w:val="000000"/>
        </w:rPr>
        <w:t xml:space="preserve"> will speak about the</w:t>
      </w:r>
      <w:r w:rsidR="00D12AEC" w:rsidRPr="00234363">
        <w:rPr>
          <w:rFonts w:ascii="Times" w:eastAsia="Times New Roman" w:hAnsi="Times" w:cs="Times New Roman"/>
          <w:color w:val="000000"/>
        </w:rPr>
        <w:t xml:space="preserve"> role of judges as gatekeepers.</w:t>
      </w:r>
      <w:r w:rsidR="003100D8">
        <w:rPr>
          <w:rFonts w:ascii="Times" w:eastAsia="Times New Roman" w:hAnsi="Times" w:cs="Times New Roman"/>
          <w:color w:val="000000"/>
        </w:rPr>
        <w:t xml:space="preserve"> </w:t>
      </w:r>
      <w:r w:rsidR="00D12AEC" w:rsidRPr="00234363">
        <w:rPr>
          <w:rFonts w:ascii="Times" w:eastAsia="Times New Roman" w:hAnsi="Times" w:cs="Times New Roman"/>
          <w:color w:val="000000"/>
        </w:rPr>
        <w:t xml:space="preserve"> </w:t>
      </w:r>
    </w:p>
    <w:p w14:paraId="2A4E8AC8" w14:textId="77777777" w:rsidR="003100D8" w:rsidRDefault="003100D8" w:rsidP="00410F26">
      <w:pPr>
        <w:shd w:val="clear" w:color="auto" w:fill="FFFFFF"/>
        <w:rPr>
          <w:rFonts w:ascii="Times" w:eastAsia="Times New Roman" w:hAnsi="Times" w:cs="Times New Roman"/>
          <w:color w:val="000000"/>
        </w:rPr>
      </w:pPr>
    </w:p>
    <w:p w14:paraId="5BB5E81A" w14:textId="441665DC" w:rsidR="00E21BB2" w:rsidRPr="00234363" w:rsidRDefault="00410F26" w:rsidP="00410F26">
      <w:pPr>
        <w:shd w:val="clear" w:color="auto" w:fill="FFFFFF"/>
        <w:rPr>
          <w:rFonts w:ascii="Times" w:eastAsia="Times New Roman" w:hAnsi="Times" w:cs="Times New Roman"/>
          <w:color w:val="000000"/>
        </w:rPr>
      </w:pPr>
      <w:r w:rsidRPr="00234363">
        <w:rPr>
          <w:rFonts w:ascii="Times" w:eastAsia="Times New Roman" w:hAnsi="Times" w:cs="Times New Roman"/>
          <w:color w:val="000000"/>
        </w:rPr>
        <w:t>Panels will discuss how we can develop better forensic evidence, how we can analyze it more accurately in the crime lab, and how we can present it more effectively in criminal cases.</w:t>
      </w:r>
      <w:r w:rsidR="00E21BB2" w:rsidRPr="00234363">
        <w:rPr>
          <w:rFonts w:ascii="Times" w:eastAsia="Times New Roman" w:hAnsi="Times" w:cs="Times New Roman"/>
          <w:color w:val="000000"/>
        </w:rPr>
        <w:t xml:space="preserve">  </w:t>
      </w:r>
      <w:r w:rsidR="005232F9" w:rsidRPr="00234363">
        <w:rPr>
          <w:rFonts w:ascii="Times" w:eastAsia="Times New Roman" w:hAnsi="Times" w:cs="Times New Roman"/>
          <w:color w:val="000000"/>
        </w:rPr>
        <w:t>Several contributions will be published in a special symposium issue of the Virginia Journal of Criminal Law.</w:t>
      </w:r>
    </w:p>
    <w:p w14:paraId="7C315A07" w14:textId="77777777" w:rsidR="00C01D38" w:rsidRPr="00234363" w:rsidRDefault="00C01D38" w:rsidP="00410F26">
      <w:pPr>
        <w:shd w:val="clear" w:color="auto" w:fill="FFFFFF"/>
        <w:rPr>
          <w:rFonts w:ascii="Times" w:eastAsia="Times New Roman" w:hAnsi="Times" w:cs="Times New Roman"/>
          <w:color w:val="000000"/>
        </w:rPr>
      </w:pPr>
    </w:p>
    <w:p w14:paraId="1BBC4877" w14:textId="77777777" w:rsidR="00C01D38" w:rsidRPr="00234363" w:rsidRDefault="00C01D38" w:rsidP="00C01D38">
      <w:pPr>
        <w:shd w:val="clear" w:color="auto" w:fill="FFFFFF"/>
        <w:rPr>
          <w:rFonts w:ascii="Times" w:eastAsia="Times New Roman" w:hAnsi="Times" w:cs="Times New Roman"/>
          <w:i/>
          <w:color w:val="000000"/>
        </w:rPr>
      </w:pPr>
      <w:r w:rsidRPr="00234363">
        <w:rPr>
          <w:rFonts w:ascii="Times" w:eastAsia="Times New Roman" w:hAnsi="Times" w:cs="Times New Roman"/>
          <w:i/>
          <w:color w:val="000000"/>
        </w:rPr>
        <w:t>Sponsored by the Virginia Journal of Criminal Law and the Center for Statistics and Applications in Forensic Evidence (CSAFE)</w:t>
      </w:r>
    </w:p>
    <w:p w14:paraId="6C962734" w14:textId="77777777" w:rsidR="00E21BB2" w:rsidRPr="00234363" w:rsidRDefault="00E21BB2" w:rsidP="00410F26">
      <w:pPr>
        <w:shd w:val="clear" w:color="auto" w:fill="FFFFFF"/>
        <w:rPr>
          <w:rFonts w:ascii="Times" w:eastAsia="Times New Roman" w:hAnsi="Times" w:cs="Times New Roman"/>
          <w:color w:val="000000"/>
        </w:rPr>
      </w:pPr>
    </w:p>
    <w:p w14:paraId="2C317664" w14:textId="77777777" w:rsidR="00C01D38" w:rsidRPr="00234363" w:rsidRDefault="00C01D38" w:rsidP="00C01D38">
      <w:pPr>
        <w:pStyle w:val="NoSpacing"/>
        <w:rPr>
          <w:rFonts w:ascii="Times" w:hAnsi="Times"/>
          <w:sz w:val="24"/>
          <w:szCs w:val="24"/>
        </w:rPr>
      </w:pPr>
      <w:r w:rsidRPr="00234363">
        <w:rPr>
          <w:rFonts w:ascii="Times" w:hAnsi="Times"/>
          <w:sz w:val="24"/>
          <w:szCs w:val="24"/>
        </w:rPr>
        <w:t>Events are free and open to the public. Attendees may contact Garrett at bgarrett@virginia.edu</w:t>
      </w:r>
    </w:p>
    <w:p w14:paraId="0097A1BD" w14:textId="77777777" w:rsidR="00C01D38" w:rsidRDefault="00C01D38" w:rsidP="00C01D38">
      <w:pPr>
        <w:pStyle w:val="NoSpacing"/>
        <w:rPr>
          <w:rFonts w:ascii="Times" w:eastAsia="Times New Roman" w:hAnsi="Times" w:cs="Times New Roman"/>
          <w:color w:val="000000"/>
          <w:sz w:val="24"/>
          <w:szCs w:val="24"/>
        </w:rPr>
      </w:pPr>
      <w:r w:rsidRPr="00234363">
        <w:rPr>
          <w:rFonts w:ascii="Times" w:hAnsi="Times"/>
          <w:sz w:val="24"/>
          <w:szCs w:val="24"/>
        </w:rPr>
        <w:t>Or (434) 924-4153 for more information</w:t>
      </w:r>
      <w:r w:rsidRPr="00234363">
        <w:rPr>
          <w:rFonts w:ascii="Times" w:eastAsia="Times New Roman" w:hAnsi="Times" w:cs="Times New Roman"/>
          <w:color w:val="000000"/>
          <w:sz w:val="24"/>
          <w:szCs w:val="24"/>
        </w:rPr>
        <w:t>.</w:t>
      </w:r>
    </w:p>
    <w:p w14:paraId="79B23FCC" w14:textId="77777777" w:rsidR="00234363" w:rsidRPr="00234363" w:rsidRDefault="00234363" w:rsidP="00C01D38">
      <w:pPr>
        <w:pStyle w:val="NoSpacing"/>
        <w:rPr>
          <w:rFonts w:ascii="Times" w:eastAsia="Times New Roman" w:hAnsi="Times" w:cs="Times New Roman"/>
          <w:color w:val="000000"/>
          <w:sz w:val="24"/>
          <w:szCs w:val="24"/>
        </w:rPr>
      </w:pPr>
    </w:p>
    <w:p w14:paraId="38A45F9D" w14:textId="77777777" w:rsidR="00410F26" w:rsidRDefault="00410F26" w:rsidP="00410F26">
      <w:pPr>
        <w:shd w:val="clear" w:color="auto" w:fill="FFFFFF"/>
        <w:rPr>
          <w:rFonts w:ascii="Calibri" w:eastAsia="Times New Roman" w:hAnsi="Calibri" w:cs="Times New Roman"/>
          <w:color w:val="000000"/>
          <w:sz w:val="21"/>
          <w:szCs w:val="21"/>
        </w:rPr>
      </w:pPr>
    </w:p>
    <w:p w14:paraId="5539D047" w14:textId="77777777" w:rsidR="00C01D38" w:rsidRPr="00C01D38" w:rsidRDefault="00C01D38" w:rsidP="00C01D38">
      <w:pPr>
        <w:pStyle w:val="NoSpacing"/>
        <w:rPr>
          <w:b/>
        </w:rPr>
      </w:pPr>
      <w:r w:rsidRPr="00C01D38">
        <w:rPr>
          <w:b/>
        </w:rPr>
        <w:t>Schedule</w:t>
      </w:r>
    </w:p>
    <w:p w14:paraId="1A193CAF" w14:textId="77777777" w:rsidR="00C01D38" w:rsidRPr="00410F26" w:rsidRDefault="00C01D38" w:rsidP="00410F26">
      <w:pPr>
        <w:shd w:val="clear" w:color="auto" w:fill="FFFFFF"/>
        <w:rPr>
          <w:rFonts w:ascii="Calibri" w:eastAsia="Times New Roman" w:hAnsi="Calibri" w:cs="Times New Roman"/>
          <w:color w:val="000000"/>
          <w:sz w:val="21"/>
          <w:szCs w:val="21"/>
        </w:rPr>
      </w:pPr>
    </w:p>
    <w:p w14:paraId="14F4DE68" w14:textId="77777777" w:rsidR="00410F26" w:rsidRPr="00410F26" w:rsidRDefault="00410F26" w:rsidP="00410F26">
      <w:pPr>
        <w:shd w:val="clear" w:color="auto" w:fill="FFFFFF"/>
        <w:rPr>
          <w:rFonts w:ascii="Calibri" w:eastAsia="Times New Roman" w:hAnsi="Calibri" w:cs="Times New Roman"/>
          <w:color w:val="000000"/>
          <w:sz w:val="21"/>
          <w:szCs w:val="21"/>
        </w:rPr>
      </w:pPr>
      <w:r w:rsidRPr="00410F26">
        <w:rPr>
          <w:rFonts w:ascii="Calibri" w:eastAsia="Times New Roman" w:hAnsi="Calibri" w:cs="Times New Roman"/>
          <w:color w:val="000000"/>
          <w:sz w:val="21"/>
          <w:szCs w:val="21"/>
        </w:rPr>
        <w:t>March 26, 2018</w:t>
      </w:r>
    </w:p>
    <w:p w14:paraId="1105037E" w14:textId="77777777" w:rsidR="00410F26" w:rsidRPr="00410F26" w:rsidRDefault="00410F26" w:rsidP="00410F26">
      <w:pPr>
        <w:shd w:val="clear" w:color="auto" w:fill="FFFFFF"/>
        <w:rPr>
          <w:rFonts w:ascii="Calibri" w:eastAsia="Times New Roman" w:hAnsi="Calibri" w:cs="Times New Roman"/>
          <w:color w:val="000000"/>
          <w:sz w:val="21"/>
          <w:szCs w:val="21"/>
        </w:rPr>
      </w:pPr>
    </w:p>
    <w:p w14:paraId="35FE3239" w14:textId="77777777" w:rsidR="00C01D38" w:rsidRDefault="00C01D38" w:rsidP="00C01D38">
      <w:pPr>
        <w:pStyle w:val="NoSpacing"/>
      </w:pPr>
      <w:r w:rsidRPr="00410F26">
        <w:t>8:30-9:15 </w:t>
      </w:r>
      <w:r>
        <w:t>a.m.</w:t>
      </w:r>
    </w:p>
    <w:p w14:paraId="73D985DA" w14:textId="77777777" w:rsidR="00C01D38" w:rsidRPr="00410F26" w:rsidRDefault="00C01D38" w:rsidP="00C01D38">
      <w:pPr>
        <w:pStyle w:val="NoSpacing"/>
      </w:pPr>
      <w:r w:rsidRPr="00410F26">
        <w:t>Continental Breakfast</w:t>
      </w:r>
    </w:p>
    <w:p w14:paraId="7AF0F188" w14:textId="77777777" w:rsidR="00C01D38" w:rsidRPr="00410F26" w:rsidRDefault="00C01D38" w:rsidP="00C01D38">
      <w:pPr>
        <w:pStyle w:val="NoSpacing"/>
      </w:pPr>
      <w:r w:rsidRPr="00410F26">
        <w:t> </w:t>
      </w:r>
    </w:p>
    <w:p w14:paraId="086ED9A2" w14:textId="77777777" w:rsidR="00C01D38" w:rsidRDefault="00C01D38" w:rsidP="00C01D38">
      <w:pPr>
        <w:pStyle w:val="NoSpacing"/>
      </w:pPr>
      <w:r w:rsidRPr="00410F26">
        <w:t>9:15-9:30</w:t>
      </w:r>
      <w:r>
        <w:t xml:space="preserve"> a.m.</w:t>
      </w:r>
    </w:p>
    <w:p w14:paraId="1F9FCCA2" w14:textId="77777777" w:rsidR="00C01D38" w:rsidRPr="00D12AEC" w:rsidRDefault="00C01D38" w:rsidP="00C01D38">
      <w:pPr>
        <w:pStyle w:val="NoSpacing"/>
      </w:pPr>
      <w:r w:rsidRPr="00410F26">
        <w:t xml:space="preserve">Introduction/Welcome </w:t>
      </w:r>
    </w:p>
    <w:p w14:paraId="507A1FD8" w14:textId="6D22EE50" w:rsidR="00C01D38" w:rsidRDefault="00C01D38" w:rsidP="00C01D38">
      <w:pPr>
        <w:pStyle w:val="NoSpacing"/>
        <w:numPr>
          <w:ilvl w:val="0"/>
          <w:numId w:val="4"/>
        </w:numPr>
      </w:pPr>
      <w:r w:rsidRPr="00C01D38">
        <w:rPr>
          <w:b/>
        </w:rPr>
        <w:t>Brandon Garrett</w:t>
      </w:r>
      <w:r>
        <w:t>,</w:t>
      </w:r>
      <w:r w:rsidRPr="00606BCC">
        <w:t xml:space="preserve"> </w:t>
      </w:r>
      <w:r>
        <w:t>White Burkett Miller Professor of Law, Public Affairs Justice Thurgood Marshall Distinguished Professor of Law, University of Virginia School of Law</w:t>
      </w:r>
    </w:p>
    <w:p w14:paraId="782475C3" w14:textId="77777777" w:rsidR="00C01D38" w:rsidRPr="00410F26" w:rsidRDefault="00C01D38" w:rsidP="00C01D38">
      <w:pPr>
        <w:pStyle w:val="NoSpacing"/>
        <w:numPr>
          <w:ilvl w:val="0"/>
          <w:numId w:val="4"/>
        </w:numPr>
      </w:pPr>
      <w:r w:rsidRPr="00606BCC">
        <w:rPr>
          <w:b/>
        </w:rPr>
        <w:t xml:space="preserve">Karen </w:t>
      </w:r>
      <w:proofErr w:type="spellStart"/>
      <w:r w:rsidRPr="00606BCC">
        <w:rPr>
          <w:b/>
        </w:rPr>
        <w:t>Kafadar</w:t>
      </w:r>
      <w:proofErr w:type="spellEnd"/>
      <w:r>
        <w:t xml:space="preserve">, </w:t>
      </w:r>
      <w:r w:rsidRPr="00606BCC">
        <w:t>Commonwealth Professor and Chair</w:t>
      </w:r>
      <w:r>
        <w:t>, Department of Statistics, University of Virginia</w:t>
      </w:r>
    </w:p>
    <w:p w14:paraId="29C6A0F1" w14:textId="77777777" w:rsidR="00C01D38" w:rsidRPr="00410F26" w:rsidRDefault="00C01D38" w:rsidP="00C01D38">
      <w:pPr>
        <w:pStyle w:val="NoSpacing"/>
      </w:pPr>
      <w:r w:rsidRPr="00410F26">
        <w:t> </w:t>
      </w:r>
    </w:p>
    <w:p w14:paraId="441914FE" w14:textId="77777777" w:rsidR="00C01D38" w:rsidRDefault="00C01D38" w:rsidP="00C01D38">
      <w:pPr>
        <w:pStyle w:val="NoSpacing"/>
      </w:pPr>
      <w:r w:rsidRPr="00410F26">
        <w:t>9:30-10:30 </w:t>
      </w:r>
      <w:r>
        <w:t>a.m.</w:t>
      </w:r>
    </w:p>
    <w:p w14:paraId="11472D24" w14:textId="77777777" w:rsidR="00C01D38" w:rsidRPr="00410F26" w:rsidRDefault="00C01D38" w:rsidP="00C01D38">
      <w:pPr>
        <w:pStyle w:val="NoSpacing"/>
      </w:pPr>
      <w:r w:rsidRPr="00410F26">
        <w:t>Introductory Remarks: The Importance of Statistics and Forensics</w:t>
      </w:r>
    </w:p>
    <w:p w14:paraId="729B81E3" w14:textId="77777777" w:rsidR="00C01D38" w:rsidRPr="00410F26" w:rsidRDefault="00C01D38" w:rsidP="00C01D38">
      <w:pPr>
        <w:pStyle w:val="NoSpacing"/>
      </w:pPr>
      <w:r w:rsidRPr="00410F26">
        <w:t> </w:t>
      </w:r>
    </w:p>
    <w:p w14:paraId="52D2CA10" w14:textId="77777777" w:rsidR="00C01D38" w:rsidRPr="00D12AEC" w:rsidRDefault="00C01D38" w:rsidP="00C01D38">
      <w:pPr>
        <w:pStyle w:val="NoSpacing"/>
      </w:pPr>
      <w:r w:rsidRPr="00D12AEC">
        <w:t xml:space="preserve">Statistics and Forensics </w:t>
      </w:r>
    </w:p>
    <w:p w14:paraId="7B9EB787" w14:textId="77777777" w:rsidR="00C01D38" w:rsidRPr="00410F26" w:rsidRDefault="00C01D38" w:rsidP="00C01D38">
      <w:pPr>
        <w:pStyle w:val="NoSpacing"/>
        <w:numPr>
          <w:ilvl w:val="0"/>
          <w:numId w:val="5"/>
        </w:numPr>
      </w:pPr>
      <w:r>
        <w:rPr>
          <w:b/>
        </w:rPr>
        <w:t>Susan M.</w:t>
      </w:r>
      <w:r w:rsidRPr="00606BCC">
        <w:rPr>
          <w:b/>
        </w:rPr>
        <w:t xml:space="preserve"> Ballou</w:t>
      </w:r>
      <w:r>
        <w:t>, Program M</w:t>
      </w:r>
      <w:r w:rsidRPr="00606BCC">
        <w:t>anager</w:t>
      </w:r>
      <w:r>
        <w:t>,</w:t>
      </w:r>
      <w:r w:rsidRPr="00606BCC">
        <w:t xml:space="preserve"> National Institute of Standards and Technology</w:t>
      </w:r>
      <w:r>
        <w:t xml:space="preserve">, </w:t>
      </w:r>
      <w:r w:rsidRPr="00606BCC">
        <w:t>American Academy of Forensic Science</w:t>
      </w:r>
      <w:r>
        <w:t xml:space="preserve"> Fellow</w:t>
      </w:r>
    </w:p>
    <w:p w14:paraId="12F3AF94" w14:textId="77777777" w:rsidR="00C01D38" w:rsidRDefault="00C01D38" w:rsidP="00C01D38">
      <w:pPr>
        <w:pStyle w:val="NoSpacing"/>
      </w:pPr>
    </w:p>
    <w:p w14:paraId="29A38C38" w14:textId="77777777" w:rsidR="00C01D38" w:rsidRPr="00D12AEC" w:rsidRDefault="00C01D38" w:rsidP="00C01D38">
      <w:pPr>
        <w:pStyle w:val="NoSpacing"/>
      </w:pPr>
      <w:r w:rsidRPr="00D12AEC">
        <w:t>Statistics and the Courts</w:t>
      </w:r>
      <w:r>
        <w:t xml:space="preserve"> </w:t>
      </w:r>
    </w:p>
    <w:p w14:paraId="024716D1" w14:textId="77777777" w:rsidR="00C01D38" w:rsidRPr="00410F26" w:rsidRDefault="00C01D38" w:rsidP="00C01D38">
      <w:pPr>
        <w:pStyle w:val="NoSpacing"/>
        <w:numPr>
          <w:ilvl w:val="0"/>
          <w:numId w:val="5"/>
        </w:numPr>
      </w:pPr>
      <w:r w:rsidRPr="00F541D3">
        <w:rPr>
          <w:b/>
        </w:rPr>
        <w:t>Peter Neufeld</w:t>
      </w:r>
      <w:r>
        <w:t xml:space="preserve">, Co-Director, </w:t>
      </w:r>
      <w:r w:rsidRPr="00606BCC">
        <w:t>The Innocence Project</w:t>
      </w:r>
      <w:r>
        <w:t>,</w:t>
      </w:r>
      <w:r w:rsidRPr="00606BCC">
        <w:t xml:space="preserve"> Benjamin N. Cardozo School of Law</w:t>
      </w:r>
    </w:p>
    <w:p w14:paraId="340BA19A" w14:textId="77777777" w:rsidR="008728D4" w:rsidRDefault="008728D4" w:rsidP="00C01D38">
      <w:pPr>
        <w:pStyle w:val="NoSpacing"/>
      </w:pPr>
    </w:p>
    <w:p w14:paraId="2FAD31B3" w14:textId="77777777" w:rsidR="00C01D38" w:rsidRPr="00D12AEC" w:rsidRDefault="00C01D38" w:rsidP="00C01D38">
      <w:pPr>
        <w:pStyle w:val="NoSpacing"/>
      </w:pPr>
      <w:r w:rsidRPr="00410F26">
        <w:t>10:45</w:t>
      </w:r>
      <w:r>
        <w:t xml:space="preserve"> </w:t>
      </w:r>
      <w:proofErr w:type="spellStart"/>
      <w:r>
        <w:t>a.m</w:t>
      </w:r>
      <w:proofErr w:type="spellEnd"/>
      <w:r>
        <w:t>-Noon</w:t>
      </w:r>
      <w:r w:rsidRPr="00410F26">
        <w:t> </w:t>
      </w:r>
    </w:p>
    <w:p w14:paraId="22587479" w14:textId="77777777" w:rsidR="00C01D38" w:rsidRPr="00410F26" w:rsidRDefault="00C01D38" w:rsidP="00C01D38">
      <w:pPr>
        <w:pStyle w:val="NoSpacing"/>
      </w:pPr>
      <w:r w:rsidRPr="00410F26">
        <w:t>Statistics, Research, and Forensics</w:t>
      </w:r>
    </w:p>
    <w:p w14:paraId="367914A2" w14:textId="77777777" w:rsidR="00C01D38" w:rsidRPr="00410F26" w:rsidRDefault="00C01D38" w:rsidP="00C01D38">
      <w:pPr>
        <w:pStyle w:val="NoSpacing"/>
      </w:pPr>
    </w:p>
    <w:p w14:paraId="5E195A0D" w14:textId="77777777" w:rsidR="00C01D38" w:rsidRPr="00D12AEC" w:rsidRDefault="00C01D38" w:rsidP="00C01D38">
      <w:pPr>
        <w:pStyle w:val="NoSpacing"/>
        <w:numPr>
          <w:ilvl w:val="0"/>
          <w:numId w:val="5"/>
        </w:numPr>
      </w:pPr>
      <w:r w:rsidRPr="00F541D3">
        <w:rPr>
          <w:b/>
        </w:rPr>
        <w:t xml:space="preserve">Alicia </w:t>
      </w:r>
      <w:proofErr w:type="spellStart"/>
      <w:r w:rsidRPr="00F541D3">
        <w:rPr>
          <w:b/>
        </w:rPr>
        <w:t>Carriquiry</w:t>
      </w:r>
      <w:proofErr w:type="spellEnd"/>
      <w:r>
        <w:t xml:space="preserve">, Distinguished Professor, Department of Statistics, </w:t>
      </w:r>
      <w:r w:rsidRPr="00D12AEC">
        <w:t>Iowa State</w:t>
      </w:r>
      <w:r>
        <w:t xml:space="preserve"> University</w:t>
      </w:r>
    </w:p>
    <w:p w14:paraId="0DA07E57" w14:textId="77777777" w:rsidR="00C01D38" w:rsidRPr="00D12AEC" w:rsidRDefault="00C01D38" w:rsidP="00C01D38">
      <w:pPr>
        <w:pStyle w:val="NoSpacing"/>
        <w:numPr>
          <w:ilvl w:val="0"/>
          <w:numId w:val="5"/>
        </w:numPr>
      </w:pPr>
      <w:r w:rsidRPr="00FB6349">
        <w:rPr>
          <w:b/>
        </w:rPr>
        <w:t xml:space="preserve">Hari </w:t>
      </w:r>
      <w:proofErr w:type="spellStart"/>
      <w:r w:rsidRPr="00FB6349">
        <w:rPr>
          <w:b/>
        </w:rPr>
        <w:t>Iyer</w:t>
      </w:r>
      <w:proofErr w:type="spellEnd"/>
      <w:r>
        <w:t xml:space="preserve">, </w:t>
      </w:r>
      <w:r w:rsidRPr="00596892">
        <w:t>Statistical Design, Analysis, and Modeling Group</w:t>
      </w:r>
      <w:r>
        <w:t>, National Institute of Standards and Technology, U.S. Department of Commerce</w:t>
      </w:r>
    </w:p>
    <w:p w14:paraId="611B8C5F" w14:textId="77777777" w:rsidR="00C01D38" w:rsidRDefault="00C01D38" w:rsidP="00C01D38">
      <w:pPr>
        <w:pStyle w:val="NoSpacing"/>
        <w:numPr>
          <w:ilvl w:val="0"/>
          <w:numId w:val="5"/>
        </w:numPr>
      </w:pPr>
      <w:r w:rsidRPr="00606BCC">
        <w:rPr>
          <w:b/>
        </w:rPr>
        <w:t xml:space="preserve">Karen </w:t>
      </w:r>
      <w:proofErr w:type="spellStart"/>
      <w:r w:rsidRPr="00606BCC">
        <w:rPr>
          <w:b/>
        </w:rPr>
        <w:t>Kafadar</w:t>
      </w:r>
      <w:proofErr w:type="spellEnd"/>
      <w:r>
        <w:t xml:space="preserve">, </w:t>
      </w:r>
      <w:r w:rsidRPr="00606BCC">
        <w:t>Commonwealth Professor and Chair</w:t>
      </w:r>
      <w:r>
        <w:t>, Department of Statistics, University of Virginia</w:t>
      </w:r>
    </w:p>
    <w:p w14:paraId="78E4FE43" w14:textId="77777777" w:rsidR="00C01D38" w:rsidRPr="00D12AEC" w:rsidRDefault="00C01D38" w:rsidP="00C01D38">
      <w:pPr>
        <w:pStyle w:val="NoSpacing"/>
        <w:numPr>
          <w:ilvl w:val="0"/>
          <w:numId w:val="5"/>
        </w:numPr>
      </w:pPr>
      <w:r w:rsidRPr="00F541D3">
        <w:rPr>
          <w:i/>
        </w:rPr>
        <w:t>Moderator</w:t>
      </w:r>
      <w:r>
        <w:t>:</w:t>
      </w:r>
      <w:r w:rsidRPr="00D12AEC">
        <w:t xml:space="preserve"> </w:t>
      </w:r>
      <w:r w:rsidRPr="00F541D3">
        <w:rPr>
          <w:b/>
        </w:rPr>
        <w:t>M. Chris Fabricant</w:t>
      </w:r>
      <w:r>
        <w:t>, Director of Strategic Litigation, The Innocence Project</w:t>
      </w:r>
    </w:p>
    <w:p w14:paraId="03FB43CF" w14:textId="77777777" w:rsidR="00C01D38" w:rsidRPr="00410F26" w:rsidRDefault="00C01D38" w:rsidP="00C01D38">
      <w:pPr>
        <w:pStyle w:val="NoSpacing"/>
      </w:pPr>
      <w:r w:rsidRPr="00410F26">
        <w:t> </w:t>
      </w:r>
    </w:p>
    <w:p w14:paraId="59650C3A" w14:textId="77777777" w:rsidR="00C01D38" w:rsidRPr="00D12AEC" w:rsidRDefault="00C01D38" w:rsidP="00C01D38">
      <w:pPr>
        <w:pStyle w:val="NoSpacing"/>
      </w:pPr>
      <w:r>
        <w:t>Noon</w:t>
      </w:r>
      <w:r w:rsidRPr="00D12AEC">
        <w:t>-</w:t>
      </w:r>
      <w:r w:rsidRPr="00410F26">
        <w:t>1:15</w:t>
      </w:r>
      <w:r w:rsidRPr="00D12AEC">
        <w:t xml:space="preserve"> p.m.</w:t>
      </w:r>
    </w:p>
    <w:p w14:paraId="1492F779" w14:textId="77777777" w:rsidR="00C01D38" w:rsidRPr="00234363" w:rsidRDefault="00C01D38" w:rsidP="00C01D38">
      <w:pPr>
        <w:pStyle w:val="NoSpacing"/>
        <w:rPr>
          <w:b/>
        </w:rPr>
      </w:pPr>
      <w:r w:rsidRPr="00234363">
        <w:rPr>
          <w:b/>
        </w:rPr>
        <w:t>Lunch</w:t>
      </w:r>
    </w:p>
    <w:p w14:paraId="652C8DBC" w14:textId="77777777" w:rsidR="00C01D38" w:rsidRDefault="00C01D38" w:rsidP="00C01D38">
      <w:pPr>
        <w:pStyle w:val="NoSpacing"/>
      </w:pPr>
    </w:p>
    <w:p w14:paraId="794648A6" w14:textId="77777777" w:rsidR="00C01D38" w:rsidRPr="00234363" w:rsidRDefault="00C01D38" w:rsidP="00C01D38">
      <w:pPr>
        <w:pStyle w:val="NoSpacing"/>
        <w:rPr>
          <w:b/>
        </w:rPr>
      </w:pPr>
      <w:r w:rsidRPr="00234363">
        <w:rPr>
          <w:b/>
        </w:rPr>
        <w:t xml:space="preserve">Keynote Address: Judging Forensics </w:t>
      </w:r>
    </w:p>
    <w:p w14:paraId="185E02F7" w14:textId="77777777" w:rsidR="00C01D38" w:rsidRPr="00410F26" w:rsidRDefault="00C01D38" w:rsidP="00C01D38">
      <w:pPr>
        <w:pStyle w:val="NoSpacing"/>
        <w:numPr>
          <w:ilvl w:val="0"/>
          <w:numId w:val="6"/>
        </w:numPr>
      </w:pPr>
      <w:r w:rsidRPr="00596892">
        <w:rPr>
          <w:b/>
        </w:rPr>
        <w:t xml:space="preserve">Jed S. </w:t>
      </w:r>
      <w:proofErr w:type="spellStart"/>
      <w:r w:rsidRPr="00596892">
        <w:rPr>
          <w:b/>
        </w:rPr>
        <w:t>Rakoff</w:t>
      </w:r>
      <w:proofErr w:type="spellEnd"/>
      <w:r>
        <w:t xml:space="preserve">, </w:t>
      </w:r>
      <w:r w:rsidRPr="00596892">
        <w:t>Senior Judge</w:t>
      </w:r>
      <w:r>
        <w:t>,</w:t>
      </w:r>
      <w:r w:rsidRPr="00596892">
        <w:t xml:space="preserve"> </w:t>
      </w:r>
      <w:r>
        <w:t>U.S.</w:t>
      </w:r>
      <w:r w:rsidRPr="00596892">
        <w:t xml:space="preserve"> District Court for the Southern District of New York</w:t>
      </w:r>
    </w:p>
    <w:p w14:paraId="69A47E8B" w14:textId="77777777" w:rsidR="00C01D38" w:rsidRPr="00410F26" w:rsidRDefault="00C01D38" w:rsidP="00C01D38">
      <w:pPr>
        <w:pStyle w:val="NoSpacing"/>
      </w:pPr>
      <w:r w:rsidRPr="00410F26">
        <w:t> </w:t>
      </w:r>
    </w:p>
    <w:p w14:paraId="669778E7" w14:textId="77777777" w:rsidR="00C01D38" w:rsidRPr="00D12AEC" w:rsidRDefault="00C01D38" w:rsidP="00C01D38">
      <w:pPr>
        <w:pStyle w:val="NoSpacing"/>
      </w:pPr>
      <w:r w:rsidRPr="00D12AEC">
        <w:t>1:30-</w:t>
      </w:r>
      <w:r w:rsidRPr="00410F26">
        <w:t>2:45 </w:t>
      </w:r>
      <w:r w:rsidRPr="00D12AEC">
        <w:t>p.m.</w:t>
      </w:r>
    </w:p>
    <w:p w14:paraId="5C063106" w14:textId="77777777" w:rsidR="00C01D38" w:rsidRPr="00410F26" w:rsidRDefault="00C01D38" w:rsidP="00C01D38">
      <w:pPr>
        <w:pStyle w:val="NoSpacing"/>
      </w:pPr>
      <w:r w:rsidRPr="00410F26">
        <w:t>Statistics in the Crime Lab</w:t>
      </w:r>
    </w:p>
    <w:p w14:paraId="74939DBA" w14:textId="77777777" w:rsidR="00C01D38" w:rsidRPr="00D12AEC" w:rsidRDefault="00C01D38" w:rsidP="00C01D38">
      <w:pPr>
        <w:pStyle w:val="NoSpacing"/>
        <w:numPr>
          <w:ilvl w:val="0"/>
          <w:numId w:val="6"/>
        </w:numPr>
      </w:pPr>
      <w:r w:rsidRPr="00596892">
        <w:rPr>
          <w:b/>
        </w:rPr>
        <w:t>Linda C. Jackson</w:t>
      </w:r>
      <w:r>
        <w:t>, Director, Virginia Department of Forensic Science</w:t>
      </w:r>
    </w:p>
    <w:p w14:paraId="5E16CDA6" w14:textId="77777777" w:rsidR="00C01D38" w:rsidRPr="00D12AEC" w:rsidRDefault="00C01D38" w:rsidP="00C01D38">
      <w:pPr>
        <w:pStyle w:val="NoSpacing"/>
        <w:numPr>
          <w:ilvl w:val="0"/>
          <w:numId w:val="6"/>
        </w:numPr>
      </w:pPr>
      <w:r w:rsidRPr="00596892">
        <w:rPr>
          <w:b/>
        </w:rPr>
        <w:t>Sharon Kelley</w:t>
      </w:r>
      <w:r w:rsidRPr="00596892">
        <w:t xml:space="preserve">, </w:t>
      </w:r>
      <w:r>
        <w:t>Assistant Professor, Department of Psychiatry and</w:t>
      </w:r>
      <w:r w:rsidRPr="00596892">
        <w:t xml:space="preserve"> Neurobehavioral Sciences</w:t>
      </w:r>
      <w:r>
        <w:t>, University of Virginia</w:t>
      </w:r>
    </w:p>
    <w:p w14:paraId="2BDC347E" w14:textId="77777777" w:rsidR="00C01D38" w:rsidRPr="00D12AEC" w:rsidRDefault="00C01D38" w:rsidP="00C01D38">
      <w:pPr>
        <w:pStyle w:val="NoSpacing"/>
        <w:numPr>
          <w:ilvl w:val="0"/>
          <w:numId w:val="6"/>
        </w:numPr>
      </w:pPr>
      <w:r w:rsidRPr="00596892">
        <w:rPr>
          <w:b/>
        </w:rPr>
        <w:t>Peter Stout</w:t>
      </w:r>
      <w:r>
        <w:t xml:space="preserve">, President and CEO, </w:t>
      </w:r>
      <w:r w:rsidRPr="00D12AEC">
        <w:t>Houston Forensic Science Center</w:t>
      </w:r>
    </w:p>
    <w:p w14:paraId="39D6A1C9" w14:textId="77777777" w:rsidR="00C01D38" w:rsidRDefault="00C01D38" w:rsidP="00C01D38">
      <w:pPr>
        <w:pStyle w:val="NoSpacing"/>
        <w:numPr>
          <w:ilvl w:val="0"/>
          <w:numId w:val="6"/>
        </w:numPr>
      </w:pPr>
      <w:r w:rsidRPr="00CA33CE">
        <w:rPr>
          <w:b/>
        </w:rPr>
        <w:lastRenderedPageBreak/>
        <w:t xml:space="preserve">Henry </w:t>
      </w:r>
      <w:proofErr w:type="spellStart"/>
      <w:r w:rsidRPr="00CA33CE">
        <w:rPr>
          <w:b/>
        </w:rPr>
        <w:t>Swofford</w:t>
      </w:r>
      <w:proofErr w:type="spellEnd"/>
      <w:r>
        <w:t>,</w:t>
      </w:r>
      <w:r w:rsidRPr="00D12AEC">
        <w:t xml:space="preserve"> </w:t>
      </w:r>
      <w:r w:rsidRPr="00CA33CE">
        <w:t>Chief, Latent Print Branch</w:t>
      </w:r>
      <w:r>
        <w:t>,</w:t>
      </w:r>
      <w:r w:rsidRPr="00CA33CE">
        <w:t xml:space="preserve"> Defense Forensic Science Center</w:t>
      </w:r>
    </w:p>
    <w:p w14:paraId="7A0977F4" w14:textId="77777777" w:rsidR="00C01D38" w:rsidRPr="00D12AEC" w:rsidRDefault="00C01D38" w:rsidP="00C01D38">
      <w:pPr>
        <w:pStyle w:val="NoSpacing"/>
        <w:numPr>
          <w:ilvl w:val="0"/>
          <w:numId w:val="6"/>
        </w:numPr>
      </w:pPr>
      <w:r w:rsidRPr="00596892">
        <w:rPr>
          <w:i/>
        </w:rPr>
        <w:t>Moderator</w:t>
      </w:r>
      <w:r>
        <w:t xml:space="preserve">: </w:t>
      </w:r>
      <w:hyperlink r:id="rId6" w:history="1">
        <w:r w:rsidRPr="00FB6349">
          <w:rPr>
            <w:rStyle w:val="Hyperlink"/>
            <w:b/>
          </w:rPr>
          <w:t>Brandon Garrett</w:t>
        </w:r>
      </w:hyperlink>
      <w:r>
        <w:t>,</w:t>
      </w:r>
      <w:r w:rsidRPr="00606BCC">
        <w:t xml:space="preserve"> </w:t>
      </w:r>
      <w:r>
        <w:t xml:space="preserve">White Burkett Miller Professor of Law, Public Affairs Justice Thurgood Marshall Distinguished Professor of Law, University of Virginia School of Law      </w:t>
      </w:r>
    </w:p>
    <w:p w14:paraId="6296D7B1" w14:textId="77777777" w:rsidR="00C01D38" w:rsidRDefault="00C01D38" w:rsidP="00C01D38">
      <w:pPr>
        <w:pStyle w:val="NoSpacing"/>
      </w:pPr>
    </w:p>
    <w:p w14:paraId="094720EC" w14:textId="4EB35F70" w:rsidR="00C01D38" w:rsidRPr="00D12AEC" w:rsidRDefault="00C01D38" w:rsidP="00C01D38">
      <w:pPr>
        <w:pStyle w:val="NoSpacing"/>
      </w:pPr>
      <w:r w:rsidRPr="00D12AEC">
        <w:t>3-</w:t>
      </w:r>
      <w:r w:rsidRPr="00410F26">
        <w:t>4:</w:t>
      </w:r>
      <w:r w:rsidR="00427D05">
        <w:t>30</w:t>
      </w:r>
      <w:r w:rsidRPr="00D12AEC">
        <w:t xml:space="preserve"> p.m.</w:t>
      </w:r>
    </w:p>
    <w:p w14:paraId="08C6A753" w14:textId="77777777" w:rsidR="00C01D38" w:rsidRPr="00410F26" w:rsidRDefault="00C01D38" w:rsidP="00C01D38">
      <w:pPr>
        <w:pStyle w:val="NoSpacing"/>
      </w:pPr>
      <w:r w:rsidRPr="00410F26">
        <w:t>Bringing Statistics into the Courtroom</w:t>
      </w:r>
    </w:p>
    <w:p w14:paraId="480DC75C" w14:textId="77777777" w:rsidR="00C01D38" w:rsidRPr="00D12AEC" w:rsidRDefault="00C01D38" w:rsidP="00C01D38">
      <w:pPr>
        <w:pStyle w:val="NoSpacing"/>
      </w:pPr>
    </w:p>
    <w:p w14:paraId="53A5F4B4" w14:textId="77777777" w:rsidR="00C01D38" w:rsidRPr="00D12AEC" w:rsidRDefault="00C01D38" w:rsidP="00C01D38">
      <w:pPr>
        <w:pStyle w:val="NoSpacing"/>
        <w:numPr>
          <w:ilvl w:val="0"/>
          <w:numId w:val="8"/>
        </w:numPr>
      </w:pPr>
      <w:r w:rsidRPr="00CA33CE">
        <w:rPr>
          <w:b/>
        </w:rPr>
        <w:t xml:space="preserve">David L. </w:t>
      </w:r>
      <w:proofErr w:type="spellStart"/>
      <w:r w:rsidRPr="00CA33CE">
        <w:rPr>
          <w:b/>
        </w:rPr>
        <w:t>Faigman</w:t>
      </w:r>
      <w:proofErr w:type="spellEnd"/>
      <w:r>
        <w:t>,</w:t>
      </w:r>
      <w:r w:rsidRPr="00D12AEC">
        <w:t xml:space="preserve"> </w:t>
      </w:r>
      <w:r w:rsidRPr="00CA33CE">
        <w:t xml:space="preserve">Chancellor </w:t>
      </w:r>
      <w:r>
        <w:t>and</w:t>
      </w:r>
      <w:r w:rsidRPr="00CA33CE">
        <w:t xml:space="preserve"> Dean</w:t>
      </w:r>
      <w:r>
        <w:t xml:space="preserve">, </w:t>
      </w:r>
      <w:r w:rsidRPr="00CA33CE">
        <w:t xml:space="preserve">John F. </w:t>
      </w:r>
      <w:proofErr w:type="spellStart"/>
      <w:r w:rsidRPr="00CA33CE">
        <w:t>Digardi</w:t>
      </w:r>
      <w:proofErr w:type="spellEnd"/>
      <w:r w:rsidRPr="00CA33CE">
        <w:t xml:space="preserve"> Distinguished Professor of Law</w:t>
      </w:r>
      <w:r>
        <w:t>, University of California Hastings College of Law</w:t>
      </w:r>
    </w:p>
    <w:p w14:paraId="20A986E4" w14:textId="77777777" w:rsidR="00C01D38" w:rsidRPr="00D12AEC" w:rsidRDefault="00C01D38" w:rsidP="00C01D38">
      <w:pPr>
        <w:pStyle w:val="NoSpacing"/>
        <w:numPr>
          <w:ilvl w:val="0"/>
          <w:numId w:val="8"/>
        </w:numPr>
      </w:pPr>
      <w:r w:rsidRPr="00CA33CE">
        <w:rPr>
          <w:b/>
        </w:rPr>
        <w:t>David H. Kaye</w:t>
      </w:r>
      <w:r>
        <w:t>, Distinguished Professor of Law, Weiss Family Scholar, Penn State Law</w:t>
      </w:r>
    </w:p>
    <w:p w14:paraId="22A8A914" w14:textId="77777777" w:rsidR="00C01D38" w:rsidRPr="00D12AEC" w:rsidRDefault="00C01D38" w:rsidP="00C01D38">
      <w:pPr>
        <w:pStyle w:val="NoSpacing"/>
        <w:numPr>
          <w:ilvl w:val="0"/>
          <w:numId w:val="8"/>
        </w:numPr>
      </w:pPr>
      <w:r w:rsidRPr="00FB6349">
        <w:rPr>
          <w:b/>
        </w:rPr>
        <w:t>A.J. Kramer</w:t>
      </w:r>
      <w:r>
        <w:t xml:space="preserve">, </w:t>
      </w:r>
      <w:r w:rsidRPr="00D12AEC">
        <w:t>Federal Public Defender’s Office</w:t>
      </w:r>
      <w:r>
        <w:t>, District of Columbia</w:t>
      </w:r>
    </w:p>
    <w:p w14:paraId="3B6B2C59" w14:textId="77777777" w:rsidR="00C01D38" w:rsidRDefault="00042B07" w:rsidP="00C01D38">
      <w:pPr>
        <w:pStyle w:val="NoSpacing"/>
        <w:numPr>
          <w:ilvl w:val="0"/>
          <w:numId w:val="8"/>
        </w:numPr>
      </w:pPr>
      <w:hyperlink r:id="rId7" w:history="1">
        <w:r w:rsidR="00C01D38" w:rsidRPr="00FB6349">
          <w:rPr>
            <w:rStyle w:val="Hyperlink"/>
            <w:b/>
          </w:rPr>
          <w:t>Barbara A. Spellman</w:t>
        </w:r>
      </w:hyperlink>
      <w:r w:rsidR="00C01D38">
        <w:t>, Professor of Law, Professor of Psychology, University of Virginia School of Law</w:t>
      </w:r>
    </w:p>
    <w:p w14:paraId="19912222" w14:textId="77777777" w:rsidR="00C01D38" w:rsidRPr="00410F26" w:rsidRDefault="00C01D38" w:rsidP="00C01D38">
      <w:pPr>
        <w:pStyle w:val="ListParagraph"/>
        <w:numPr>
          <w:ilvl w:val="0"/>
          <w:numId w:val="8"/>
        </w:numPr>
      </w:pPr>
      <w:r w:rsidRPr="00CA33CE">
        <w:rPr>
          <w:i/>
        </w:rPr>
        <w:t>Moderator</w:t>
      </w:r>
      <w:r>
        <w:t>:</w:t>
      </w:r>
      <w:r w:rsidRPr="00D12AEC">
        <w:t xml:space="preserve"> </w:t>
      </w:r>
      <w:r w:rsidRPr="00CA33CE">
        <w:rPr>
          <w:b/>
        </w:rPr>
        <w:t>William C. Thompson</w:t>
      </w:r>
      <w:r>
        <w:t xml:space="preserve">, </w:t>
      </w:r>
      <w:r w:rsidRPr="00CA33CE">
        <w:t>Professor of Criminology, Law, and Society; Psychology and Social Behavior; and Law</w:t>
      </w:r>
      <w:r>
        <w:t xml:space="preserve">, University of California, Irvine School of Social Ecology        </w:t>
      </w:r>
    </w:p>
    <w:p w14:paraId="1610B1A6" w14:textId="77777777" w:rsidR="00FA0ECE" w:rsidRDefault="00FA0ECE" w:rsidP="00C01D38">
      <w:pPr>
        <w:shd w:val="clear" w:color="auto" w:fill="FFFFFF"/>
      </w:pPr>
    </w:p>
    <w:sectPr w:rsidR="00FA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C03"/>
    <w:multiLevelType w:val="hybridMultilevel"/>
    <w:tmpl w:val="1E2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5900"/>
    <w:multiLevelType w:val="hybridMultilevel"/>
    <w:tmpl w:val="189A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81A0C"/>
    <w:multiLevelType w:val="hybridMultilevel"/>
    <w:tmpl w:val="CD14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9D2"/>
    <w:multiLevelType w:val="hybridMultilevel"/>
    <w:tmpl w:val="B5F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94A19"/>
    <w:multiLevelType w:val="hybridMultilevel"/>
    <w:tmpl w:val="ADFA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D08B0"/>
    <w:multiLevelType w:val="hybridMultilevel"/>
    <w:tmpl w:val="1046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25ED6"/>
    <w:multiLevelType w:val="hybridMultilevel"/>
    <w:tmpl w:val="27F6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E21B0"/>
    <w:multiLevelType w:val="hybridMultilevel"/>
    <w:tmpl w:val="455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26"/>
    <w:rsid w:val="00042B07"/>
    <w:rsid w:val="000F1586"/>
    <w:rsid w:val="00234363"/>
    <w:rsid w:val="002E05F0"/>
    <w:rsid w:val="003100D8"/>
    <w:rsid w:val="00410F26"/>
    <w:rsid w:val="00427D05"/>
    <w:rsid w:val="005232F9"/>
    <w:rsid w:val="005A76EB"/>
    <w:rsid w:val="008728D4"/>
    <w:rsid w:val="00984415"/>
    <w:rsid w:val="00B6310A"/>
    <w:rsid w:val="00C01D38"/>
    <w:rsid w:val="00C673CA"/>
    <w:rsid w:val="00C92B4C"/>
    <w:rsid w:val="00D12AEC"/>
    <w:rsid w:val="00E10F06"/>
    <w:rsid w:val="00E21BB2"/>
    <w:rsid w:val="00F92A0D"/>
    <w:rsid w:val="00FA0E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A2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8D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EC"/>
    <w:pPr>
      <w:spacing w:after="200" w:line="276" w:lineRule="auto"/>
      <w:ind w:left="720"/>
      <w:contextualSpacing/>
    </w:pPr>
    <w:rPr>
      <w:rFonts w:asciiTheme="minorHAnsi" w:hAnsiTheme="minorHAnsi"/>
      <w:sz w:val="22"/>
      <w:szCs w:val="22"/>
    </w:rPr>
  </w:style>
  <w:style w:type="paragraph" w:styleId="NoSpacing">
    <w:name w:val="No Spacing"/>
    <w:uiPriority w:val="1"/>
    <w:qFormat/>
    <w:rsid w:val="00C92B4C"/>
    <w:pPr>
      <w:spacing w:after="0" w:line="240" w:lineRule="auto"/>
    </w:pPr>
  </w:style>
  <w:style w:type="character" w:styleId="Hyperlink">
    <w:name w:val="Hyperlink"/>
    <w:basedOn w:val="DefaultParagraphFont"/>
    <w:uiPriority w:val="99"/>
    <w:unhideWhenUsed/>
    <w:rsid w:val="00C92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1918">
      <w:bodyDiv w:val="1"/>
      <w:marLeft w:val="0"/>
      <w:marRight w:val="0"/>
      <w:marTop w:val="0"/>
      <w:marBottom w:val="0"/>
      <w:divBdr>
        <w:top w:val="none" w:sz="0" w:space="0" w:color="auto"/>
        <w:left w:val="none" w:sz="0" w:space="0" w:color="auto"/>
        <w:bottom w:val="none" w:sz="0" w:space="0" w:color="auto"/>
        <w:right w:val="none" w:sz="0" w:space="0" w:color="auto"/>
      </w:divBdr>
    </w:div>
    <w:div w:id="333802871">
      <w:bodyDiv w:val="1"/>
      <w:marLeft w:val="0"/>
      <w:marRight w:val="0"/>
      <w:marTop w:val="0"/>
      <w:marBottom w:val="0"/>
      <w:divBdr>
        <w:top w:val="none" w:sz="0" w:space="0" w:color="auto"/>
        <w:left w:val="none" w:sz="0" w:space="0" w:color="auto"/>
        <w:bottom w:val="none" w:sz="0" w:space="0" w:color="auto"/>
        <w:right w:val="none" w:sz="0" w:space="0" w:color="auto"/>
      </w:divBdr>
    </w:div>
    <w:div w:id="361443234">
      <w:bodyDiv w:val="1"/>
      <w:marLeft w:val="0"/>
      <w:marRight w:val="0"/>
      <w:marTop w:val="0"/>
      <w:marBottom w:val="0"/>
      <w:divBdr>
        <w:top w:val="none" w:sz="0" w:space="0" w:color="auto"/>
        <w:left w:val="none" w:sz="0" w:space="0" w:color="auto"/>
        <w:bottom w:val="none" w:sz="0" w:space="0" w:color="auto"/>
        <w:right w:val="none" w:sz="0" w:space="0" w:color="auto"/>
      </w:divBdr>
      <w:divsChild>
        <w:div w:id="648904175">
          <w:marLeft w:val="0"/>
          <w:marRight w:val="0"/>
          <w:marTop w:val="0"/>
          <w:marBottom w:val="0"/>
          <w:divBdr>
            <w:top w:val="none" w:sz="0" w:space="0" w:color="auto"/>
            <w:left w:val="none" w:sz="0" w:space="0" w:color="auto"/>
            <w:bottom w:val="none" w:sz="0" w:space="0" w:color="auto"/>
            <w:right w:val="none" w:sz="0" w:space="0" w:color="auto"/>
          </w:divBdr>
        </w:div>
        <w:div w:id="1723365543">
          <w:marLeft w:val="0"/>
          <w:marRight w:val="0"/>
          <w:marTop w:val="0"/>
          <w:marBottom w:val="0"/>
          <w:divBdr>
            <w:top w:val="none" w:sz="0" w:space="0" w:color="auto"/>
            <w:left w:val="none" w:sz="0" w:space="0" w:color="auto"/>
            <w:bottom w:val="none" w:sz="0" w:space="0" w:color="auto"/>
            <w:right w:val="none" w:sz="0" w:space="0" w:color="auto"/>
          </w:divBdr>
        </w:div>
        <w:div w:id="1391926376">
          <w:marLeft w:val="0"/>
          <w:marRight w:val="0"/>
          <w:marTop w:val="0"/>
          <w:marBottom w:val="0"/>
          <w:divBdr>
            <w:top w:val="none" w:sz="0" w:space="0" w:color="auto"/>
            <w:left w:val="none" w:sz="0" w:space="0" w:color="auto"/>
            <w:bottom w:val="none" w:sz="0" w:space="0" w:color="auto"/>
            <w:right w:val="none" w:sz="0" w:space="0" w:color="auto"/>
          </w:divBdr>
        </w:div>
        <w:div w:id="1433932317">
          <w:marLeft w:val="0"/>
          <w:marRight w:val="0"/>
          <w:marTop w:val="0"/>
          <w:marBottom w:val="0"/>
          <w:divBdr>
            <w:top w:val="none" w:sz="0" w:space="0" w:color="auto"/>
            <w:left w:val="none" w:sz="0" w:space="0" w:color="auto"/>
            <w:bottom w:val="none" w:sz="0" w:space="0" w:color="auto"/>
            <w:right w:val="none" w:sz="0" w:space="0" w:color="auto"/>
          </w:divBdr>
        </w:div>
        <w:div w:id="2137944340">
          <w:marLeft w:val="0"/>
          <w:marRight w:val="0"/>
          <w:marTop w:val="0"/>
          <w:marBottom w:val="0"/>
          <w:divBdr>
            <w:top w:val="none" w:sz="0" w:space="0" w:color="auto"/>
            <w:left w:val="none" w:sz="0" w:space="0" w:color="auto"/>
            <w:bottom w:val="none" w:sz="0" w:space="0" w:color="auto"/>
            <w:right w:val="none" w:sz="0" w:space="0" w:color="auto"/>
          </w:divBdr>
        </w:div>
        <w:div w:id="878780920">
          <w:marLeft w:val="0"/>
          <w:marRight w:val="0"/>
          <w:marTop w:val="0"/>
          <w:marBottom w:val="0"/>
          <w:divBdr>
            <w:top w:val="none" w:sz="0" w:space="0" w:color="auto"/>
            <w:left w:val="none" w:sz="0" w:space="0" w:color="auto"/>
            <w:bottom w:val="none" w:sz="0" w:space="0" w:color="auto"/>
            <w:right w:val="none" w:sz="0" w:space="0" w:color="auto"/>
          </w:divBdr>
        </w:div>
        <w:div w:id="1257329934">
          <w:marLeft w:val="0"/>
          <w:marRight w:val="0"/>
          <w:marTop w:val="0"/>
          <w:marBottom w:val="0"/>
          <w:divBdr>
            <w:top w:val="none" w:sz="0" w:space="0" w:color="auto"/>
            <w:left w:val="none" w:sz="0" w:space="0" w:color="auto"/>
            <w:bottom w:val="none" w:sz="0" w:space="0" w:color="auto"/>
            <w:right w:val="none" w:sz="0" w:space="0" w:color="auto"/>
          </w:divBdr>
        </w:div>
        <w:div w:id="140074731">
          <w:marLeft w:val="0"/>
          <w:marRight w:val="0"/>
          <w:marTop w:val="0"/>
          <w:marBottom w:val="0"/>
          <w:divBdr>
            <w:top w:val="none" w:sz="0" w:space="0" w:color="auto"/>
            <w:left w:val="none" w:sz="0" w:space="0" w:color="auto"/>
            <w:bottom w:val="none" w:sz="0" w:space="0" w:color="auto"/>
            <w:right w:val="none" w:sz="0" w:space="0" w:color="auto"/>
          </w:divBdr>
        </w:div>
        <w:div w:id="289551873">
          <w:marLeft w:val="0"/>
          <w:marRight w:val="0"/>
          <w:marTop w:val="0"/>
          <w:marBottom w:val="0"/>
          <w:divBdr>
            <w:top w:val="none" w:sz="0" w:space="0" w:color="auto"/>
            <w:left w:val="none" w:sz="0" w:space="0" w:color="auto"/>
            <w:bottom w:val="none" w:sz="0" w:space="0" w:color="auto"/>
            <w:right w:val="none" w:sz="0" w:space="0" w:color="auto"/>
          </w:divBdr>
        </w:div>
        <w:div w:id="1865090195">
          <w:marLeft w:val="0"/>
          <w:marRight w:val="0"/>
          <w:marTop w:val="0"/>
          <w:marBottom w:val="0"/>
          <w:divBdr>
            <w:top w:val="none" w:sz="0" w:space="0" w:color="auto"/>
            <w:left w:val="none" w:sz="0" w:space="0" w:color="auto"/>
            <w:bottom w:val="none" w:sz="0" w:space="0" w:color="auto"/>
            <w:right w:val="none" w:sz="0" w:space="0" w:color="auto"/>
          </w:divBdr>
        </w:div>
        <w:div w:id="304967673">
          <w:marLeft w:val="0"/>
          <w:marRight w:val="0"/>
          <w:marTop w:val="0"/>
          <w:marBottom w:val="0"/>
          <w:divBdr>
            <w:top w:val="none" w:sz="0" w:space="0" w:color="auto"/>
            <w:left w:val="none" w:sz="0" w:space="0" w:color="auto"/>
            <w:bottom w:val="none" w:sz="0" w:space="0" w:color="auto"/>
            <w:right w:val="none" w:sz="0" w:space="0" w:color="auto"/>
          </w:divBdr>
        </w:div>
        <w:div w:id="1378161171">
          <w:marLeft w:val="0"/>
          <w:marRight w:val="0"/>
          <w:marTop w:val="0"/>
          <w:marBottom w:val="0"/>
          <w:divBdr>
            <w:top w:val="none" w:sz="0" w:space="0" w:color="auto"/>
            <w:left w:val="none" w:sz="0" w:space="0" w:color="auto"/>
            <w:bottom w:val="none" w:sz="0" w:space="0" w:color="auto"/>
            <w:right w:val="none" w:sz="0" w:space="0" w:color="auto"/>
          </w:divBdr>
        </w:div>
        <w:div w:id="1967541784">
          <w:marLeft w:val="0"/>
          <w:marRight w:val="0"/>
          <w:marTop w:val="0"/>
          <w:marBottom w:val="0"/>
          <w:divBdr>
            <w:top w:val="none" w:sz="0" w:space="0" w:color="auto"/>
            <w:left w:val="none" w:sz="0" w:space="0" w:color="auto"/>
            <w:bottom w:val="none" w:sz="0" w:space="0" w:color="auto"/>
            <w:right w:val="none" w:sz="0" w:space="0" w:color="auto"/>
          </w:divBdr>
        </w:div>
        <w:div w:id="23865729">
          <w:marLeft w:val="0"/>
          <w:marRight w:val="0"/>
          <w:marTop w:val="0"/>
          <w:marBottom w:val="0"/>
          <w:divBdr>
            <w:top w:val="none" w:sz="0" w:space="0" w:color="auto"/>
            <w:left w:val="none" w:sz="0" w:space="0" w:color="auto"/>
            <w:bottom w:val="none" w:sz="0" w:space="0" w:color="auto"/>
            <w:right w:val="none" w:sz="0" w:space="0" w:color="auto"/>
          </w:divBdr>
        </w:div>
        <w:div w:id="1402095328">
          <w:marLeft w:val="0"/>
          <w:marRight w:val="0"/>
          <w:marTop w:val="0"/>
          <w:marBottom w:val="0"/>
          <w:divBdr>
            <w:top w:val="none" w:sz="0" w:space="0" w:color="auto"/>
            <w:left w:val="none" w:sz="0" w:space="0" w:color="auto"/>
            <w:bottom w:val="none" w:sz="0" w:space="0" w:color="auto"/>
            <w:right w:val="none" w:sz="0" w:space="0" w:color="auto"/>
          </w:divBdr>
        </w:div>
        <w:div w:id="790973857">
          <w:marLeft w:val="0"/>
          <w:marRight w:val="0"/>
          <w:marTop w:val="0"/>
          <w:marBottom w:val="0"/>
          <w:divBdr>
            <w:top w:val="none" w:sz="0" w:space="0" w:color="auto"/>
            <w:left w:val="none" w:sz="0" w:space="0" w:color="auto"/>
            <w:bottom w:val="none" w:sz="0" w:space="0" w:color="auto"/>
            <w:right w:val="none" w:sz="0" w:space="0" w:color="auto"/>
          </w:divBdr>
        </w:div>
        <w:div w:id="979728816">
          <w:marLeft w:val="0"/>
          <w:marRight w:val="0"/>
          <w:marTop w:val="0"/>
          <w:marBottom w:val="0"/>
          <w:divBdr>
            <w:top w:val="none" w:sz="0" w:space="0" w:color="auto"/>
            <w:left w:val="none" w:sz="0" w:space="0" w:color="auto"/>
            <w:bottom w:val="none" w:sz="0" w:space="0" w:color="auto"/>
            <w:right w:val="none" w:sz="0" w:space="0" w:color="auto"/>
          </w:divBdr>
        </w:div>
        <w:div w:id="2093578217">
          <w:marLeft w:val="0"/>
          <w:marRight w:val="0"/>
          <w:marTop w:val="0"/>
          <w:marBottom w:val="0"/>
          <w:divBdr>
            <w:top w:val="none" w:sz="0" w:space="0" w:color="auto"/>
            <w:left w:val="none" w:sz="0" w:space="0" w:color="auto"/>
            <w:bottom w:val="none" w:sz="0" w:space="0" w:color="auto"/>
            <w:right w:val="none" w:sz="0" w:space="0" w:color="auto"/>
          </w:divBdr>
        </w:div>
        <w:div w:id="1494295607">
          <w:marLeft w:val="0"/>
          <w:marRight w:val="0"/>
          <w:marTop w:val="0"/>
          <w:marBottom w:val="0"/>
          <w:divBdr>
            <w:top w:val="none" w:sz="0" w:space="0" w:color="auto"/>
            <w:left w:val="none" w:sz="0" w:space="0" w:color="auto"/>
            <w:bottom w:val="none" w:sz="0" w:space="0" w:color="auto"/>
            <w:right w:val="none" w:sz="0" w:space="0" w:color="auto"/>
          </w:divBdr>
        </w:div>
        <w:div w:id="1397586999">
          <w:marLeft w:val="0"/>
          <w:marRight w:val="0"/>
          <w:marTop w:val="0"/>
          <w:marBottom w:val="0"/>
          <w:divBdr>
            <w:top w:val="none" w:sz="0" w:space="0" w:color="auto"/>
            <w:left w:val="none" w:sz="0" w:space="0" w:color="auto"/>
            <w:bottom w:val="none" w:sz="0" w:space="0" w:color="auto"/>
            <w:right w:val="none" w:sz="0" w:space="0" w:color="auto"/>
          </w:divBdr>
        </w:div>
        <w:div w:id="2145997042">
          <w:marLeft w:val="0"/>
          <w:marRight w:val="0"/>
          <w:marTop w:val="0"/>
          <w:marBottom w:val="0"/>
          <w:divBdr>
            <w:top w:val="none" w:sz="0" w:space="0" w:color="auto"/>
            <w:left w:val="none" w:sz="0" w:space="0" w:color="auto"/>
            <w:bottom w:val="none" w:sz="0" w:space="0" w:color="auto"/>
            <w:right w:val="none" w:sz="0" w:space="0" w:color="auto"/>
          </w:divBdr>
        </w:div>
        <w:div w:id="1928003759">
          <w:marLeft w:val="0"/>
          <w:marRight w:val="0"/>
          <w:marTop w:val="0"/>
          <w:marBottom w:val="0"/>
          <w:divBdr>
            <w:top w:val="none" w:sz="0" w:space="0" w:color="auto"/>
            <w:left w:val="none" w:sz="0" w:space="0" w:color="auto"/>
            <w:bottom w:val="none" w:sz="0" w:space="0" w:color="auto"/>
            <w:right w:val="none" w:sz="0" w:space="0" w:color="auto"/>
          </w:divBdr>
        </w:div>
        <w:div w:id="991448497">
          <w:marLeft w:val="0"/>
          <w:marRight w:val="0"/>
          <w:marTop w:val="0"/>
          <w:marBottom w:val="0"/>
          <w:divBdr>
            <w:top w:val="none" w:sz="0" w:space="0" w:color="auto"/>
            <w:left w:val="none" w:sz="0" w:space="0" w:color="auto"/>
            <w:bottom w:val="none" w:sz="0" w:space="0" w:color="auto"/>
            <w:right w:val="none" w:sz="0" w:space="0" w:color="auto"/>
          </w:divBdr>
        </w:div>
        <w:div w:id="305161817">
          <w:marLeft w:val="0"/>
          <w:marRight w:val="0"/>
          <w:marTop w:val="0"/>
          <w:marBottom w:val="0"/>
          <w:divBdr>
            <w:top w:val="none" w:sz="0" w:space="0" w:color="auto"/>
            <w:left w:val="none" w:sz="0" w:space="0" w:color="auto"/>
            <w:bottom w:val="none" w:sz="0" w:space="0" w:color="auto"/>
            <w:right w:val="none" w:sz="0" w:space="0" w:color="auto"/>
          </w:divBdr>
        </w:div>
        <w:div w:id="2043507118">
          <w:marLeft w:val="0"/>
          <w:marRight w:val="0"/>
          <w:marTop w:val="0"/>
          <w:marBottom w:val="0"/>
          <w:divBdr>
            <w:top w:val="none" w:sz="0" w:space="0" w:color="auto"/>
            <w:left w:val="none" w:sz="0" w:space="0" w:color="auto"/>
            <w:bottom w:val="none" w:sz="0" w:space="0" w:color="auto"/>
            <w:right w:val="none" w:sz="0" w:space="0" w:color="auto"/>
          </w:divBdr>
        </w:div>
        <w:div w:id="1369719486">
          <w:marLeft w:val="0"/>
          <w:marRight w:val="0"/>
          <w:marTop w:val="0"/>
          <w:marBottom w:val="0"/>
          <w:divBdr>
            <w:top w:val="none" w:sz="0" w:space="0" w:color="auto"/>
            <w:left w:val="none" w:sz="0" w:space="0" w:color="auto"/>
            <w:bottom w:val="none" w:sz="0" w:space="0" w:color="auto"/>
            <w:right w:val="none" w:sz="0" w:space="0" w:color="auto"/>
          </w:divBdr>
        </w:div>
        <w:div w:id="2143035080">
          <w:marLeft w:val="0"/>
          <w:marRight w:val="0"/>
          <w:marTop w:val="0"/>
          <w:marBottom w:val="0"/>
          <w:divBdr>
            <w:top w:val="none" w:sz="0" w:space="0" w:color="auto"/>
            <w:left w:val="none" w:sz="0" w:space="0" w:color="auto"/>
            <w:bottom w:val="none" w:sz="0" w:space="0" w:color="auto"/>
            <w:right w:val="none" w:sz="0" w:space="0" w:color="auto"/>
          </w:divBdr>
        </w:div>
        <w:div w:id="1724988246">
          <w:marLeft w:val="0"/>
          <w:marRight w:val="0"/>
          <w:marTop w:val="0"/>
          <w:marBottom w:val="0"/>
          <w:divBdr>
            <w:top w:val="none" w:sz="0" w:space="0" w:color="auto"/>
            <w:left w:val="none" w:sz="0" w:space="0" w:color="auto"/>
            <w:bottom w:val="none" w:sz="0" w:space="0" w:color="auto"/>
            <w:right w:val="none" w:sz="0" w:space="0" w:color="auto"/>
          </w:divBdr>
        </w:div>
        <w:div w:id="2078479566">
          <w:marLeft w:val="0"/>
          <w:marRight w:val="0"/>
          <w:marTop w:val="0"/>
          <w:marBottom w:val="0"/>
          <w:divBdr>
            <w:top w:val="none" w:sz="0" w:space="0" w:color="auto"/>
            <w:left w:val="none" w:sz="0" w:space="0" w:color="auto"/>
            <w:bottom w:val="none" w:sz="0" w:space="0" w:color="auto"/>
            <w:right w:val="none" w:sz="0" w:space="0" w:color="auto"/>
          </w:divBdr>
        </w:div>
        <w:div w:id="801460950">
          <w:marLeft w:val="0"/>
          <w:marRight w:val="0"/>
          <w:marTop w:val="0"/>
          <w:marBottom w:val="0"/>
          <w:divBdr>
            <w:top w:val="none" w:sz="0" w:space="0" w:color="auto"/>
            <w:left w:val="none" w:sz="0" w:space="0" w:color="auto"/>
            <w:bottom w:val="none" w:sz="0" w:space="0" w:color="auto"/>
            <w:right w:val="none" w:sz="0" w:space="0" w:color="auto"/>
          </w:divBdr>
        </w:div>
        <w:div w:id="1964263380">
          <w:marLeft w:val="0"/>
          <w:marRight w:val="0"/>
          <w:marTop w:val="0"/>
          <w:marBottom w:val="0"/>
          <w:divBdr>
            <w:top w:val="none" w:sz="0" w:space="0" w:color="auto"/>
            <w:left w:val="none" w:sz="0" w:space="0" w:color="auto"/>
            <w:bottom w:val="none" w:sz="0" w:space="0" w:color="auto"/>
            <w:right w:val="none" w:sz="0" w:space="0" w:color="auto"/>
          </w:divBdr>
        </w:div>
        <w:div w:id="768936812">
          <w:marLeft w:val="0"/>
          <w:marRight w:val="0"/>
          <w:marTop w:val="0"/>
          <w:marBottom w:val="0"/>
          <w:divBdr>
            <w:top w:val="none" w:sz="0" w:space="0" w:color="auto"/>
            <w:left w:val="none" w:sz="0" w:space="0" w:color="auto"/>
            <w:bottom w:val="none" w:sz="0" w:space="0" w:color="auto"/>
            <w:right w:val="none" w:sz="0" w:space="0" w:color="auto"/>
          </w:divBdr>
        </w:div>
        <w:div w:id="668949136">
          <w:marLeft w:val="0"/>
          <w:marRight w:val="0"/>
          <w:marTop w:val="0"/>
          <w:marBottom w:val="0"/>
          <w:divBdr>
            <w:top w:val="none" w:sz="0" w:space="0" w:color="auto"/>
            <w:left w:val="none" w:sz="0" w:space="0" w:color="auto"/>
            <w:bottom w:val="none" w:sz="0" w:space="0" w:color="auto"/>
            <w:right w:val="none" w:sz="0" w:space="0" w:color="auto"/>
          </w:divBdr>
        </w:div>
        <w:div w:id="1736198808">
          <w:marLeft w:val="0"/>
          <w:marRight w:val="0"/>
          <w:marTop w:val="0"/>
          <w:marBottom w:val="0"/>
          <w:divBdr>
            <w:top w:val="none" w:sz="0" w:space="0" w:color="auto"/>
            <w:left w:val="none" w:sz="0" w:space="0" w:color="auto"/>
            <w:bottom w:val="none" w:sz="0" w:space="0" w:color="auto"/>
            <w:right w:val="none" w:sz="0" w:space="0" w:color="auto"/>
          </w:divBdr>
        </w:div>
        <w:div w:id="1043214666">
          <w:marLeft w:val="0"/>
          <w:marRight w:val="0"/>
          <w:marTop w:val="0"/>
          <w:marBottom w:val="0"/>
          <w:divBdr>
            <w:top w:val="none" w:sz="0" w:space="0" w:color="auto"/>
            <w:left w:val="none" w:sz="0" w:space="0" w:color="auto"/>
            <w:bottom w:val="none" w:sz="0" w:space="0" w:color="auto"/>
            <w:right w:val="none" w:sz="0" w:space="0" w:color="auto"/>
          </w:divBdr>
        </w:div>
        <w:div w:id="130907672">
          <w:marLeft w:val="0"/>
          <w:marRight w:val="0"/>
          <w:marTop w:val="0"/>
          <w:marBottom w:val="0"/>
          <w:divBdr>
            <w:top w:val="none" w:sz="0" w:space="0" w:color="auto"/>
            <w:left w:val="none" w:sz="0" w:space="0" w:color="auto"/>
            <w:bottom w:val="none" w:sz="0" w:space="0" w:color="auto"/>
            <w:right w:val="none" w:sz="0" w:space="0" w:color="auto"/>
          </w:divBdr>
        </w:div>
        <w:div w:id="335041791">
          <w:marLeft w:val="0"/>
          <w:marRight w:val="0"/>
          <w:marTop w:val="0"/>
          <w:marBottom w:val="0"/>
          <w:divBdr>
            <w:top w:val="none" w:sz="0" w:space="0" w:color="auto"/>
            <w:left w:val="none" w:sz="0" w:space="0" w:color="auto"/>
            <w:bottom w:val="none" w:sz="0" w:space="0" w:color="auto"/>
            <w:right w:val="none" w:sz="0" w:space="0" w:color="auto"/>
          </w:divBdr>
        </w:div>
        <w:div w:id="1292518727">
          <w:marLeft w:val="0"/>
          <w:marRight w:val="0"/>
          <w:marTop w:val="0"/>
          <w:marBottom w:val="0"/>
          <w:divBdr>
            <w:top w:val="none" w:sz="0" w:space="0" w:color="auto"/>
            <w:left w:val="none" w:sz="0" w:space="0" w:color="auto"/>
            <w:bottom w:val="none" w:sz="0" w:space="0" w:color="auto"/>
            <w:right w:val="none" w:sz="0" w:space="0" w:color="auto"/>
          </w:divBdr>
        </w:div>
        <w:div w:id="1410493417">
          <w:marLeft w:val="0"/>
          <w:marRight w:val="0"/>
          <w:marTop w:val="0"/>
          <w:marBottom w:val="0"/>
          <w:divBdr>
            <w:top w:val="none" w:sz="0" w:space="0" w:color="auto"/>
            <w:left w:val="none" w:sz="0" w:space="0" w:color="auto"/>
            <w:bottom w:val="none" w:sz="0" w:space="0" w:color="auto"/>
            <w:right w:val="none" w:sz="0" w:space="0" w:color="auto"/>
          </w:divBdr>
        </w:div>
        <w:div w:id="1706559378">
          <w:marLeft w:val="0"/>
          <w:marRight w:val="0"/>
          <w:marTop w:val="0"/>
          <w:marBottom w:val="0"/>
          <w:divBdr>
            <w:top w:val="none" w:sz="0" w:space="0" w:color="auto"/>
            <w:left w:val="none" w:sz="0" w:space="0" w:color="auto"/>
            <w:bottom w:val="none" w:sz="0" w:space="0" w:color="auto"/>
            <w:right w:val="none" w:sz="0" w:space="0" w:color="auto"/>
          </w:divBdr>
        </w:div>
        <w:div w:id="1910537633">
          <w:marLeft w:val="0"/>
          <w:marRight w:val="0"/>
          <w:marTop w:val="0"/>
          <w:marBottom w:val="0"/>
          <w:divBdr>
            <w:top w:val="none" w:sz="0" w:space="0" w:color="auto"/>
            <w:left w:val="none" w:sz="0" w:space="0" w:color="auto"/>
            <w:bottom w:val="none" w:sz="0" w:space="0" w:color="auto"/>
            <w:right w:val="none" w:sz="0" w:space="0" w:color="auto"/>
          </w:divBdr>
        </w:div>
        <w:div w:id="645159549">
          <w:marLeft w:val="0"/>
          <w:marRight w:val="0"/>
          <w:marTop w:val="0"/>
          <w:marBottom w:val="0"/>
          <w:divBdr>
            <w:top w:val="none" w:sz="0" w:space="0" w:color="auto"/>
            <w:left w:val="none" w:sz="0" w:space="0" w:color="auto"/>
            <w:bottom w:val="none" w:sz="0" w:space="0" w:color="auto"/>
            <w:right w:val="none" w:sz="0" w:space="0" w:color="auto"/>
          </w:divBdr>
        </w:div>
        <w:div w:id="423304937">
          <w:marLeft w:val="0"/>
          <w:marRight w:val="0"/>
          <w:marTop w:val="0"/>
          <w:marBottom w:val="0"/>
          <w:divBdr>
            <w:top w:val="none" w:sz="0" w:space="0" w:color="auto"/>
            <w:left w:val="none" w:sz="0" w:space="0" w:color="auto"/>
            <w:bottom w:val="none" w:sz="0" w:space="0" w:color="auto"/>
            <w:right w:val="none" w:sz="0" w:space="0" w:color="auto"/>
          </w:divBdr>
        </w:div>
        <w:div w:id="1958609258">
          <w:marLeft w:val="0"/>
          <w:marRight w:val="0"/>
          <w:marTop w:val="0"/>
          <w:marBottom w:val="0"/>
          <w:divBdr>
            <w:top w:val="none" w:sz="0" w:space="0" w:color="auto"/>
            <w:left w:val="none" w:sz="0" w:space="0" w:color="auto"/>
            <w:bottom w:val="none" w:sz="0" w:space="0" w:color="auto"/>
            <w:right w:val="none" w:sz="0" w:space="0" w:color="auto"/>
          </w:divBdr>
        </w:div>
        <w:div w:id="897088728">
          <w:marLeft w:val="0"/>
          <w:marRight w:val="0"/>
          <w:marTop w:val="0"/>
          <w:marBottom w:val="0"/>
          <w:divBdr>
            <w:top w:val="none" w:sz="0" w:space="0" w:color="auto"/>
            <w:left w:val="none" w:sz="0" w:space="0" w:color="auto"/>
            <w:bottom w:val="none" w:sz="0" w:space="0" w:color="auto"/>
            <w:right w:val="none" w:sz="0" w:space="0" w:color="auto"/>
          </w:divBdr>
        </w:div>
        <w:div w:id="102113949">
          <w:marLeft w:val="0"/>
          <w:marRight w:val="0"/>
          <w:marTop w:val="0"/>
          <w:marBottom w:val="0"/>
          <w:divBdr>
            <w:top w:val="none" w:sz="0" w:space="0" w:color="auto"/>
            <w:left w:val="none" w:sz="0" w:space="0" w:color="auto"/>
            <w:bottom w:val="none" w:sz="0" w:space="0" w:color="auto"/>
            <w:right w:val="none" w:sz="0" w:space="0" w:color="auto"/>
          </w:divBdr>
        </w:div>
        <w:div w:id="3828615">
          <w:marLeft w:val="0"/>
          <w:marRight w:val="0"/>
          <w:marTop w:val="0"/>
          <w:marBottom w:val="0"/>
          <w:divBdr>
            <w:top w:val="none" w:sz="0" w:space="0" w:color="auto"/>
            <w:left w:val="none" w:sz="0" w:space="0" w:color="auto"/>
            <w:bottom w:val="none" w:sz="0" w:space="0" w:color="auto"/>
            <w:right w:val="none" w:sz="0" w:space="0" w:color="auto"/>
          </w:divBdr>
        </w:div>
        <w:div w:id="1386106169">
          <w:marLeft w:val="0"/>
          <w:marRight w:val="0"/>
          <w:marTop w:val="0"/>
          <w:marBottom w:val="0"/>
          <w:divBdr>
            <w:top w:val="none" w:sz="0" w:space="0" w:color="auto"/>
            <w:left w:val="none" w:sz="0" w:space="0" w:color="auto"/>
            <w:bottom w:val="none" w:sz="0" w:space="0" w:color="auto"/>
            <w:right w:val="none" w:sz="0" w:space="0" w:color="auto"/>
          </w:divBdr>
        </w:div>
        <w:div w:id="404839296">
          <w:marLeft w:val="0"/>
          <w:marRight w:val="0"/>
          <w:marTop w:val="0"/>
          <w:marBottom w:val="0"/>
          <w:divBdr>
            <w:top w:val="none" w:sz="0" w:space="0" w:color="auto"/>
            <w:left w:val="none" w:sz="0" w:space="0" w:color="auto"/>
            <w:bottom w:val="none" w:sz="0" w:space="0" w:color="auto"/>
            <w:right w:val="none" w:sz="0" w:space="0" w:color="auto"/>
          </w:divBdr>
        </w:div>
        <w:div w:id="1640918887">
          <w:marLeft w:val="0"/>
          <w:marRight w:val="0"/>
          <w:marTop w:val="0"/>
          <w:marBottom w:val="0"/>
          <w:divBdr>
            <w:top w:val="none" w:sz="0" w:space="0" w:color="auto"/>
            <w:left w:val="none" w:sz="0" w:space="0" w:color="auto"/>
            <w:bottom w:val="none" w:sz="0" w:space="0" w:color="auto"/>
            <w:right w:val="none" w:sz="0" w:space="0" w:color="auto"/>
          </w:divBdr>
        </w:div>
        <w:div w:id="1929923658">
          <w:marLeft w:val="0"/>
          <w:marRight w:val="0"/>
          <w:marTop w:val="0"/>
          <w:marBottom w:val="0"/>
          <w:divBdr>
            <w:top w:val="none" w:sz="0" w:space="0" w:color="auto"/>
            <w:left w:val="none" w:sz="0" w:space="0" w:color="auto"/>
            <w:bottom w:val="none" w:sz="0" w:space="0" w:color="auto"/>
            <w:right w:val="none" w:sz="0" w:space="0" w:color="auto"/>
          </w:divBdr>
        </w:div>
        <w:div w:id="1149713522">
          <w:marLeft w:val="0"/>
          <w:marRight w:val="0"/>
          <w:marTop w:val="0"/>
          <w:marBottom w:val="0"/>
          <w:divBdr>
            <w:top w:val="none" w:sz="0" w:space="0" w:color="auto"/>
            <w:left w:val="none" w:sz="0" w:space="0" w:color="auto"/>
            <w:bottom w:val="none" w:sz="0" w:space="0" w:color="auto"/>
            <w:right w:val="none" w:sz="0" w:space="0" w:color="auto"/>
          </w:divBdr>
        </w:div>
        <w:div w:id="2116557893">
          <w:marLeft w:val="0"/>
          <w:marRight w:val="0"/>
          <w:marTop w:val="0"/>
          <w:marBottom w:val="0"/>
          <w:divBdr>
            <w:top w:val="none" w:sz="0" w:space="0" w:color="auto"/>
            <w:left w:val="none" w:sz="0" w:space="0" w:color="auto"/>
            <w:bottom w:val="none" w:sz="0" w:space="0" w:color="auto"/>
            <w:right w:val="none" w:sz="0" w:space="0" w:color="auto"/>
          </w:divBdr>
        </w:div>
      </w:divsChild>
    </w:div>
    <w:div w:id="1908107105">
      <w:bodyDiv w:val="1"/>
      <w:marLeft w:val="0"/>
      <w:marRight w:val="0"/>
      <w:marTop w:val="0"/>
      <w:marBottom w:val="0"/>
      <w:divBdr>
        <w:top w:val="none" w:sz="0" w:space="0" w:color="auto"/>
        <w:left w:val="none" w:sz="0" w:space="0" w:color="auto"/>
        <w:bottom w:val="none" w:sz="0" w:space="0" w:color="auto"/>
        <w:right w:val="none" w:sz="0" w:space="0" w:color="auto"/>
      </w:divBdr>
    </w:div>
    <w:div w:id="19301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tent.law.virginia.edu/faculty/profile/blg2n/1165630" TargetMode="External"/><Relationship Id="rId6" Type="http://schemas.openxmlformats.org/officeDocument/2006/relationships/hyperlink" Target="https://content.law.virginia.edu/faculty/profile/blg2n/1165630" TargetMode="External"/><Relationship Id="rId7" Type="http://schemas.openxmlformats.org/officeDocument/2006/relationships/hyperlink" Target="https://content.law.virginia.edu/faculty/profile/bas6g/121102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Wood</dc:creator>
  <cp:lastModifiedBy>Brandon Garrett</cp:lastModifiedBy>
  <cp:revision>11</cp:revision>
  <dcterms:created xsi:type="dcterms:W3CDTF">2018-02-05T14:45:00Z</dcterms:created>
  <dcterms:modified xsi:type="dcterms:W3CDTF">2018-02-12T20:28:00Z</dcterms:modified>
</cp:coreProperties>
</file>